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de Emociones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expresan sus emociones en respuesta a un estímulo a través de la oralidad. Se valorará el trabajo en su conjunto con criterios claros y diferenciados para facilitar la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de Emociones en Oralidad</w:t>
      </w:r>
    </w:p>
    <w:p>
      <w:pPr/>
      <w:r>
        <w:rPr/>
        <w:t xml:space="preserve">Esta rúbrica está diseñada para evaluar cómo los estudiantes de preescolar (3-5 años) expresan sus emociones en respuesta a un estímulo a través de la oralidad. Se valorará el trabajo en su conjunto con criterios claros y diferenciados para facilitar la retroalimentación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</w:t>
            </w:r>
          </w:p>
        </w:tc>
        <w:tc>
          <w:tcPr>
            <w:noWrap/>
          </w:tcPr>
          <w:p>
            <w:pPr/>
            <w:r>
              <w:rPr/>
              <w:t xml:space="preserve">El niño expresa claramente sus emociones usando palabras o sonidos que corresponden al estímulo.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estímulo emocional</w:t>
            </w:r>
          </w:p>
        </w:tc>
        <w:tc>
          <w:tcPr>
            <w:noWrap/>
          </w:tcPr>
          <w:p>
            <w:pPr/>
            <w:r>
              <w:rPr/>
              <w:t xml:space="preserve">El niño identifica y responde de manera apropiada al estímulo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emociones expresadas</w:t>
            </w:r>
          </w:p>
        </w:tc>
        <w:tc>
          <w:tcPr>
            <w:noWrap/>
          </w:tcPr>
          <w:p>
            <w:pPr/>
            <w:r>
              <w:rPr/>
              <w:t xml:space="preserve">El niño muestra más de una emoción diferente en respuesta al estímulo.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emoción y expresión corporal</w:t>
            </w:r>
          </w:p>
        </w:tc>
        <w:tc>
          <w:tcPr>
            <w:noWrap/>
          </w:tcPr>
          <w:p>
            <w:pPr/>
            <w:r>
              <w:rPr/>
              <w:t xml:space="preserve">La expresión verbal está acompañada de gestos o posturas que refuerzan la emoción expresada.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El niño utiliza palabras o frases sencillas adecuadas para su nivel de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El niño participa con interés y entusiasmo durante la expresión de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El niño muestra atención y respeto mientras otros expresan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 emociones</w:t>
            </w:r>
          </w:p>
        </w:tc>
        <w:tc>
          <w:tcPr>
            <w:noWrap/>
          </w:tcPr>
          <w:p>
            <w:pPr/>
            <w:r>
              <w:rPr/>
              <w:t xml:space="preserve">El niño se muestra seguro y confiado al comunicar sus sentimientos oralmente.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2026-09-26T02:22:51-05:00</dcterms:created>
  <dcterms:modified xsi:type="dcterms:W3CDTF">2026-09-26T02:22:51-05:00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