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Grupal: Impulso o Autocontrol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ordenada, el respeto a los compañeros, el seguimiento de indicaciones y la moderación del tono de voz durante el juego grupal, con el fin de fomentar la ética y los valores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Grupal: Impulso o Autocontrol</w:t>
      </w:r>
    </w:p>
    <w:p>
      <w:pPr/>
      <w:r>
        <w:rPr/>
        <w:t xml:space="preserve">Esta rúbrica evalúa la participación ordenada, el respeto a los compañeros, el seguimiento de indicaciones y la moderación del tono de voz durante el juego grupal, con el fin de fomentar la ética y los valores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ordenada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los turnos sin interrumpir en ningún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respetando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participa de manera desordenada sin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mis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compañeros, valorando sus opiniones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alguna actitud poco considerada aislada.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hacia varios compañeros o sus ideas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Sigo indicaciones desde el inicio hasta terminar el juego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claramente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cumple de manera inconsistente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Moderar el tono de voz</w:t>
            </w:r>
          </w:p>
        </w:tc>
        <w:tc>
          <w:tcPr>
            <w:noWrap/>
          </w:tcPr>
          <w:p>
            <w:pPr/>
            <w:r>
              <w:rPr/>
              <w:t xml:space="preserve">Usa un tono de voz adecuado, ni muy alto ni muy bajo,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En general modera el tono de voz, con algunos momentos de volumen inapropiado.</w:t>
            </w:r>
          </w:p>
        </w:tc>
        <w:tc>
          <w:tcPr>
            <w:noWrap/>
          </w:tcPr>
          <w:p>
            <w:pPr/>
            <w:r>
              <w:rPr/>
              <w:t xml:space="preserve">Usa un tono de voz inadecuado, muy alto o muy bajo,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