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Herencia Ligada al Sexo en Biología</w:t>
      </w:r>
    </w:p>
    <w:p/>
    <w:p>
      <w:pPr/>
      <w:r>
        <w:rPr>
          <w:color w:val="666666"/>
          <w:sz w:val="20"/>
          <w:szCs w:val="20"/>
          <w:i w:val="1"/>
          <w:iCs w:val="1"/>
        </w:rPr>
        <w:t xml:space="preserve">Rúbrica Holística | Ciencias Naturales | Biología | 4 niveles</w:t>
      </w:r>
    </w:p>
    <w:p/>
    <w:p>
      <w:pPr/>
      <w:r>
        <w:rPr>
          <w:color w:val="2b6cb0"/>
          <w:sz w:val="28"/>
          <w:szCs w:val="28"/>
          <w:b w:val="1"/>
          <w:bCs w:val="1"/>
        </w:rPr>
        <w:t xml:space="preserve">Descripción</w:t>
      </w:r>
    </w:p>
    <w:p>
      <w:pPr/>
      <w:r>
        <w:rPr>
          <w:sz w:val="22"/>
          <w:szCs w:val="22"/>
        </w:rPr>
        <w:t xml:space="preserve">Esta rúbrica está diseñada para evaluar de manera integral el trabajo de estudiantes de secundaria sobre el tema de herencia ligada al sexo en Biología. Se valorará el conocimiento científico, la claridad en la comunicación, la aplicación de conceptos, y aspectos de diversidad, equidad e inclusión (DEI), asegurando un enfoque integral y respetuoso.</w:t>
      </w:r>
    </w:p>
    <w:p/>
    <w:p>
      <w:pPr/>
      <w:r>
        <w:rPr>
          <w:color w:val="2b6cb0"/>
          <w:sz w:val="28"/>
          <w:szCs w:val="28"/>
          <w:b w:val="1"/>
          <w:bCs w:val="1"/>
        </w:rPr>
        <w:t xml:space="preserve">Rúbrica</w:t>
      </w:r>
    </w:p>
    <w:p>
      <w:pPr/>
      <w:r>
        <w:rPr/>
        <w:t xml:space="preserve">Rúbrica Holística para Evaluar Herencia Ligada al Sexo en Biología</w:t>
      </w:r>
    </w:p>
    <w:p>
      <w:pPr/>
      <w:r>
        <w:rPr/>
        <w:t xml:space="preserve">Esta rúbrica está diseñada para evaluar de manera integral el trabajo de estudiantes de secundaria sobre el tema de herencia ligada al sexo en Biología. Se valorará el conocimiento científico, la claridad en la comunicación, la aplicación de conceptos, y aspectos de diversidad, equidad e inclusión (DEI), asegurando un enfoque integral y respetuoso.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del concepto de herencia ligada al sexo</w:t>
            </w:r>
          </w:p>
        </w:tc>
        <w:tc>
          <w:tcPr>
            <w:noWrap/>
          </w:tcPr>
          <w:p>
            <w:pPr/>
            <w:r>
              <w:rPr/>
              <w:t xml:space="preserve">Demuestra una comprensión clara y precisa de cómo se transmite la herencia ligada al sexo, incluyendo ejemplos correctos y explicación adecuada.</w:t>
            </w:r>
          </w:p>
        </w:tc>
        <w:tc>
          <w:tcPr>
            <w:noWrap/>
          </w:tcPr>
          <w:p>
            <w:pPr/>
          </w:p>
        </w:tc>
      </w:tr>
      <w:tr>
        <w:trPr/>
        <w:tc>
          <w:tcPr>
            <w:noWrap/>
          </w:tcPr>
          <w:p>
            <w:pPr/>
            <w:r>
              <w:rPr/>
              <w:t xml:space="preserve">Aplicación de conceptos biológicos</w:t>
            </w:r>
          </w:p>
        </w:tc>
        <w:tc>
          <w:tcPr>
            <w:noWrap/>
          </w:tcPr>
          <w:p>
            <w:pPr/>
            <w:r>
              <w:rPr/>
              <w:t xml:space="preserve">Aplica correctamente los conceptos de genética y cromosomas sexuales en situaciones o problemas planteados, mostrando razonamiento lógico.</w:t>
            </w:r>
          </w:p>
        </w:tc>
        <w:tc>
          <w:tcPr>
            <w:noWrap/>
          </w:tcPr>
          <w:p>
            <w:pPr/>
          </w:p>
        </w:tc>
      </w:tr>
      <w:tr>
        <w:trPr/>
        <w:tc>
          <w:tcPr>
            <w:noWrap/>
          </w:tcPr>
          <w:p>
            <w:pPr/>
            <w:r>
              <w:rPr/>
              <w:t xml:space="preserve">Claridad y coherencia en la comunicación</w:t>
            </w:r>
          </w:p>
        </w:tc>
        <w:tc>
          <w:tcPr>
            <w:noWrap/>
          </w:tcPr>
          <w:p>
            <w:pPr/>
            <w:r>
              <w:rPr/>
              <w:t xml:space="preserve">Expresa ideas de forma clara, organizada y coherente, usando vocabulario científico apropiado y sin ambigüedades.</w:t>
            </w:r>
          </w:p>
        </w:tc>
        <w:tc>
          <w:tcPr>
            <w:noWrap/>
          </w:tcPr>
          <w:p>
            <w:pPr/>
          </w:p>
        </w:tc>
      </w:tr>
      <w:tr>
        <w:trPr/>
        <w:tc>
          <w:tcPr>
            <w:noWrap/>
          </w:tcPr>
          <w:p>
            <w:pPr/>
            <w:r>
              <w:rPr/>
              <w:t xml:space="preserve">Uso de ejemplos y evidencias</w:t>
            </w:r>
          </w:p>
        </w:tc>
        <w:tc>
          <w:tcPr>
            <w:noWrap/>
          </w:tcPr>
          <w:p>
            <w:pPr/>
            <w:r>
              <w:rPr/>
              <w:t xml:space="preserve">Incluye ejemplos relevantes y evidencia científica que apoyan sus explicaciones y argumentos sobre herencia ligada al sexo.</w:t>
            </w:r>
          </w:p>
        </w:tc>
        <w:tc>
          <w:tcPr>
            <w:noWrap/>
          </w:tcPr>
          <w:p>
            <w:pPr/>
          </w:p>
        </w:tc>
      </w:tr>
      <w:tr>
        <w:trPr/>
        <w:tc>
          <w:tcPr>
            <w:noWrap/>
          </w:tcPr>
          <w:p>
            <w:pPr/>
            <w:r>
              <w:rPr/>
              <w:t xml:space="preserve">Creatividad y originalidad</w:t>
            </w:r>
          </w:p>
        </w:tc>
        <w:tc>
          <w:tcPr>
            <w:noWrap/>
          </w:tcPr>
          <w:p>
            <w:pPr/>
            <w:r>
              <w:rPr/>
              <w:t xml:space="preserve">Presenta el trabajo con ideas originales y creativas que enriquecen la comprensión del tema y capturan el interés.</w:t>
            </w:r>
          </w:p>
        </w:tc>
        <w:tc>
          <w:tcPr>
            <w:noWrap/>
          </w:tcPr>
          <w:p>
            <w:pPr/>
          </w:p>
        </w:tc>
      </w:tr>
      <w:tr>
        <w:trPr/>
        <w:tc>
          <w:tcPr>
            <w:noWrap/>
          </w:tcPr>
          <w:p>
            <w:pPr/>
            <w:r>
              <w:rPr/>
              <w:t xml:space="preserve">Consideración de diversidad genética y cultural</w:t>
            </w:r>
          </w:p>
        </w:tc>
        <w:tc>
          <w:tcPr>
            <w:noWrap/>
          </w:tcPr>
          <w:p>
            <w:pPr/>
            <w:r>
              <w:rPr/>
              <w:t xml:space="preserve">Reconoce y respeta la diversidad genética humana y las diferentes perspectivas culturales relacionadas con la genética y la herencia.</w:t>
            </w:r>
          </w:p>
        </w:tc>
        <w:tc>
          <w:tcPr>
            <w:noWrap/>
          </w:tcPr>
          <w:p>
            <w:pPr/>
          </w:p>
        </w:tc>
      </w:tr>
      <w:tr>
        <w:trPr/>
        <w:tc>
          <w:tcPr>
            <w:noWrap/>
          </w:tcPr>
          <w:p>
            <w:pPr/>
            <w:r>
              <w:rPr/>
              <w:t xml:space="preserve">Equidad en el trabajo colaborativo</w:t>
            </w:r>
          </w:p>
        </w:tc>
        <w:tc>
          <w:tcPr>
            <w:noWrap/>
          </w:tcPr>
          <w:p>
            <w:pPr/>
            <w:r>
              <w:rPr/>
              <w:t xml:space="preserve">Muestra respeto y equidad en el trabajo en equipo, valorando las contribuciones de todos los compañeros sin prejuicios.</w:t>
            </w:r>
          </w:p>
        </w:tc>
        <w:tc>
          <w:tcPr>
            <w:noWrap/>
          </w:tcPr>
          <w:p>
            <w:pPr/>
          </w:p>
        </w:tc>
      </w:tr>
      <w:tr>
        <w:trPr/>
        <w:tc>
          <w:tcPr>
            <w:noWrap/>
          </w:tcPr>
          <w:p>
            <w:pPr/>
            <w:r>
              <w:rPr/>
              <w:t xml:space="preserve">Inclusión y respeto a las diferencias individuales</w:t>
            </w:r>
          </w:p>
        </w:tc>
        <w:tc>
          <w:tcPr>
            <w:noWrap/>
          </w:tcPr>
          <w:p>
            <w:pPr/>
            <w:r>
              <w:rPr/>
              <w:t xml:space="preserve">Incorpora y respeta las diferencias individuales en el aprendizaje y la presentación, promoviendo un ambiente inclusivo.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2026-09-25T22:27:55-05:00</dcterms:created>
  <dcterms:modified xsi:type="dcterms:W3CDTF">2026-09-25T22:27:55-05:00</dcterms:modified>
</cp:coreProperties>
</file>

<file path=docProps/custom.xml><?xml version="1.0" encoding="utf-8"?>
<Properties xmlns="http://schemas.openxmlformats.org/officeDocument/2006/custom-properties" xmlns:vt="http://schemas.openxmlformats.org/officeDocument/2006/docPropsVTypes"/>
</file>