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Defensa en Animales y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sistemas de defensa y ataque en animales y plantas, así como habilidades de trabajo en equipo y respeto,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Defensa en Animales y Plantas</w:t>
      </w:r>
    </w:p>
    <w:p>
      <w:pPr/>
      <w:r>
        <w:rPr/>
        <w:t xml:space="preserve">Esta rúbrica evalúa el conocimiento y la comprensión de los sistemas de defensa y ataque en animales y plantas, así como habilidades de trabajo en equipo y respeto,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sistemas de defensa y ataque (aspecto morfológico y fisiológico)</w:t>
            </w:r>
          </w:p>
        </w:tc>
        <w:tc>
          <w:tcPr>
            <w:noWrap/>
          </w:tcPr>
          <w:p>
            <w:pPr/>
            <w:r>
              <w:rPr/>
              <w:t xml:space="preserve">Explica claramente los sistemas de defensa y ataque con detalles precisos y ejemplos relevantes en ambos aspectos.</w:t>
            </w:r>
          </w:p>
        </w:tc>
        <w:tc>
          <w:tcPr>
            <w:noWrap/>
          </w:tcPr>
          <w:p>
            <w:pPr/>
            <w:r>
              <w:rPr/>
              <w:t xml:space="preserve">Explica los sistemas con detalles adecuados, pero con algunos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 los sistemas de forma general, con pocos detalles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sistemas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sistemas de defensa y ataque como adaptación para la supervivencia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sistemas como adaptaciones y explica su papel en la supervivencia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sistemas como adaptaciones y menciona su importancia para la supervivencia.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sistemas como adaptaciones,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sistemas como adaptaciones ni explica su importancia en la supervivencia.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sistemas para la supervivencia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importancia y consecuencias de los sistemas para la supervivencia de las especies.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aunque con algunas lagunas o generalizaciones.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importancia,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estos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fenómenos homeostáticos con el funcionamiento de órganos y sistemas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fenómenos homeostáticos con órganos y sistemas en animales y plantas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fenómenos con órganos y sistemas, pero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básicas entre fenómenos y sistemas, sin ejemplos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errores en la conexión entre fenómenos y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explicación de sistemas de defensa y ataque (morfológico y fisiológico)</w:t>
            </w:r>
          </w:p>
        </w:tc>
        <w:tc>
          <w:tcPr>
            <w:noWrap/>
          </w:tcPr>
          <w:p>
            <w:pPr/>
            <w:r>
              <w:rPr/>
              <w:t xml:space="preserve">Compara y explica con precisión y profundidad los sistemas en animales y plantas, destacando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Compara y explica adecuadamente,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Realiza comparación básica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comparar ni explicar adecuadamente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al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limitadas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opiniones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valora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sus opiniones,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ocasiones de interrupciones o desconsideración.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descalifica las opiniones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2026-09-26T03:15:17-05:00</dcterms:created>
  <dcterms:modified xsi:type="dcterms:W3CDTF">2026-09-26T03:15:17-05:00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