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Fases de la Marcha Humana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Ciencias de la Salud evalúen su comprensión y análisis de las fases de la marcha humana, ya sea autoevaluándose o evaluando a sus compañeros. Se enfoca en aspectos fundamentales para el estudio de la marcha desde la perspectiva kinesiológica.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Fases de la Marcha Humana en Kinesiología</w:t>
      </w:r>
    </w:p>
    <w:p>
      <w:pPr/>
      <w:r>
        <w:rPr/>
        <w:t xml:space="preserve">Esta rúbrica está diseñada para que los estudiantes de Ciencias de la Salud evalúen su comprensión y análisis de las fases de la marcha humana, ya sea autoevaluándose o evaluando a sus compañeros. Se enfoca en aspectos fundamentales para el estudio de la marcha desde la perspectiva kinesiológica.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las fases de la marcha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todas las fases principales y subfases de la marcha humana.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fases principales, omitiendo subfases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de cada fase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biomecánicas y funcionales de cada fase.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incompleta o incorrecta en varias fases.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 las fases con la función muscular</w:t>
            </w:r>
          </w:p>
        </w:tc>
        <w:tc>
          <w:tcPr>
            <w:noWrap/>
          </w:tcPr>
          <w:p>
            <w:pPr/>
            <w:r>
              <w:rPr/>
              <w:t xml:space="preserve">Explica adecuadamente qué músculos intervienen y su función en cada fase de la marcha.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 entre músculos y fases.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específicos de kinesiología y biomecánica de la marcha.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poco precisa,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coherente, con apoyo visual claro y pertinente.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los apoyos visuales son confusos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relacionar las fases con situaciones clínicas o evaluativas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 contextos prácticos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desordenada o presenta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incumple requisitos mínimos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2026-09-25T22:10:09-05:00</dcterms:created>
  <dcterms:modified xsi:type="dcterms:W3CDTF">2026-09-25T22:10:09-05:00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