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Presentación Final del Proyecto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 presentación final del proyecto integrador en Ingeniería Civil, considerando aspectos sociales y ambientales, organización, coherencia, trabajo en equipo, creatividad e innovación, y uso de recursos gráficos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Presentación Final del Proyecto de Ingeniería Civil</w:t>
      </w:r>
    </w:p>
    <w:p>
      <w:pPr/>
      <w:r>
        <w:rPr/>
        <w:t xml:space="preserve">Esta rúbrica permite evaluar detalladamente la presentación final del proyecto integrador en Ingeniería Civil, considerando aspectos sociales y ambientales, organización, coherencia, trabajo en equipo, creatividad e innovación, y uso de recursos gráficos y audiovisuales.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aspectos sociales y ambientales</w:t>
            </w:r>
            <w:br/>
            <w:r>
              <w:rPr/>
              <w:t xml:space="preserve">Demuestra un profundo entendimiento y aplicación de consideraciones sociales y ambientales relevantes al proyecto.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detallado de los impactos sociales y ambientales, proponiendo soluciones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Incluye aspectos sociales y ambientales con análisis adecuado,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Aborda superficialmente o ignora los aspectos sociales y ambientales relacionados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presentación</w:t>
            </w:r>
            <w:br/>
            <w:r>
              <w:rPr/>
              <w:t xml:space="preserve">Estructura lógica y fluida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claro y coherente que guía eficazmente 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adecuada, aunque puede presentar pequeñas inconsistencias en el flujo de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calidad del contenido</w:t>
            </w:r>
            <w:br/>
            <w:r>
              <w:rPr/>
              <w:t xml:space="preserve">Información precisa,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relevante, profundo y está respaldado con evidencia sólida.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correcto y relevante, con algunas áreas que podrían estar mejor fundamentadas.</w:t>
            </w:r>
          </w:p>
        </w:tc>
        <w:tc>
          <w:tcPr>
            <w:noWrap/>
          </w:tcPr>
          <w:p>
            <w:pPr/>
            <w:r>
              <w:rPr/>
              <w:t xml:space="preserve">El contenido presenta errores, falta de profundidad o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distribución equitativa de responsabilidades.</w:t>
            </w:r>
          </w:p>
        </w:tc>
        <w:tc>
          <w:tcPr>
            <w:noWrap/>
          </w:tcPr>
          <w:p>
            <w:pPr/>
            <w:r>
              <w:rPr/>
              <w:t xml:space="preserve">Los integrantes demuestran excelente coordinación, participación equilibrada y apoyo mutuo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El equipo muestra buena colaboración aunque algunos miembros participan menos activamente.</w:t>
            </w:r>
          </w:p>
        </w:tc>
        <w:tc>
          <w:tcPr>
            <w:noWrap/>
          </w:tcPr>
          <w:p>
            <w:pPr/>
            <w:r>
              <w:rPr/>
              <w:t xml:space="preserve">Se evidencia falta de coordinación o participación desigual entre los miembros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Uso de ideas originales y enfoques innovadores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y enfoques claramente innovadores y creativos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innovadores, aunque no de forma destacada.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o se limita a enfoques convencionales sin aportes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 y audiovisuales</w:t>
            </w:r>
            <w:br/>
            <w:r>
              <w:rPr/>
              <w:t xml:space="preserve">Integración efectiva de elementos visuales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y audiovisuales de alta calidad que apoyan y clarifican el contenido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Los recursos utilizados son adecuados y ayudan a la comprensión, aunque pueden mejorar en calidad o integración.</w:t>
            </w:r>
          </w:p>
        </w:tc>
        <w:tc>
          <w:tcPr>
            <w:noWrap/>
          </w:tcPr>
          <w:p>
            <w:pPr/>
            <w:r>
              <w:rPr/>
              <w:t xml:space="preserve">Los recursos gráficos o audiovisuales son escasos, inapropiados o no contribuyen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