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Explicar Historia y Características de Lugares Turísticos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de manera fluida y detallada la historia y características de lugares turísticos en inglés, considerando aspectos lingüísticos,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Explicar Historia y Características de Lugares Turísticos en Inglés</w:t>
      </w:r>
    </w:p>
    <w:p>
      <w:pPr/>
      <w:r>
        <w:rPr/>
        <w:t xml:space="preserve">Esta rúbrica evalúa la capacidad del estudiante para explicar de manera fluida y detallada la historia y características de lugares turísticos en inglés, considerando aspectos lingüísticos, contenido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fluidez continua, sin pausas innecesarias; pronunciación clara y precisa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fluido con pocas pausas; pronunciación clara con mínimas dificultades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 y pausas; pronunciación a veces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entrecortada con muchas pausas; pronunciación incorrecta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Uso consistente y correcto de estructuras gramaticales complejas y simples.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la gramática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parcialmente el significado.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amplio y apropiado de vocabulario específico relacionado con historia y turismo.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términos específicos usados correctamente.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uso inadecuado ocasional de términos.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poco relevante, dificultando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relevante sobre la historia del lugar turístico.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poco detallada; algunos datos son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limitada sobre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Turísticas</w:t>
            </w:r>
          </w:p>
        </w:tc>
        <w:tc>
          <w:tcPr>
            <w:noWrap/>
          </w:tcPr>
          <w:p>
            <w:pPr/>
            <w:r>
              <w:rPr/>
              <w:t xml:space="preserve">Describe claramente múltiples características relevantes y atractivas del lugar turístico.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características,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turísticas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Explicación bien estructurada con ideas organizadas lógicamente y transiciones fluidas.</w:t>
            </w:r>
          </w:p>
        </w:tc>
        <w:tc>
          <w:tcPr>
            <w:noWrap/>
          </w:tcPr>
          <w:p>
            <w:pPr/>
            <w:r>
              <w:rPr/>
              <w:t xml:space="preserve">Organización clara, aunque con ligeras inconsistencias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clara; ideas a veces desconectadas o con transiciones limitadas.</w:t>
            </w:r>
          </w:p>
        </w:tc>
        <w:tc>
          <w:tcPr>
            <w:noWrap/>
          </w:tcPr>
          <w:p>
            <w:pPr/>
            <w:r>
              <w:rPr/>
              <w:t xml:space="preserve">Explicación desorganizada y difícil de seguir, sin coherencia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Uso de Recursos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ayudas (si aplica) de manera efectiva para complementar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pero con impacto limitado en la explicación.</w:t>
            </w:r>
          </w:p>
        </w:tc>
        <w:tc>
          <w:tcPr>
            <w:noWrap/>
          </w:tcPr>
          <w:p>
            <w:pPr/>
            <w:r>
              <w:rPr/>
              <w:t xml:space="preserve">Uso mínimo o poco efectivo de recursos de apoyo.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detalle y confianza a preguntas relacionadas sobre el lugar turístico.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algunos detalles a preguntas, con pocas dudas.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puede responder o sus respuestas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2026-09-26T01:12:06-05:00</dcterms:created>
  <dcterms:modified xsi:type="dcterms:W3CDTF">2026-09-26T01:12:06-05:00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