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Casos de Estudio en Gestión del Talento Humano</w:t></w:r></w:p><w:p/><w:p><w:pPr/><w:r><w:rPr><w:color w:val="666666"/><w:sz w:val="20"/><w:szCs w:val="20"/><w:i w:val="1"/><w:iCs w:val="1"/></w:rPr><w:t xml:space="preserve">Rúbrica Analítica | Economía, Administración & Contaduría | Gestión del Talento Humano | 4 niveles</w:t></w:r></w:p><w:p/><w:p><w:pPr/><w:r><w:rPr><w:color w:val="2b6cb0"/><w:sz w:val="28"/><w:szCs w:val="28"/><w:b w:val="1"/><w:bCs w:val="1"/></w:rPr><w:t xml:space="preserve">Descripción</w:t></w:r></w:p><w:p><w:pPr/><w:r><w:rPr><w:sz w:val="22"/><w:szCs w:val="22"/></w:rPr><w:t xml:space="preserve">Esta rúbrica está diseñada para evaluar la capacidad de los estudiantes universitarios para analizar casos de estudio en Gestión del Talento Humano, considerando aspectos clave como la comprensión del caso, aplicación de teorías, análisis crítico, y la incorporación de criterios de Diversidad, Equidad e Inclusión (DEI).</w:t></w:r></w:p><w:p/><w:p><w:pPr/><w:r><w:rPr><w:color w:val="2b6cb0"/><w:sz w:val="28"/><w:szCs w:val="28"/><w:b w:val="1"/><w:bCs w:val="1"/></w:rPr><w:t xml:space="preserve">Rúbrica</w:t></w:r></w:p><w:p><w:pPr/><w:r><w:rPr/><w:t xml:space="preserve">Rúbrica Analítica para Evaluación de Casos de Estudio en Gestión del Talento Humano</w:t></w:r></w:p><w:p><w:pPr/><w:r><w:rPr/><w:t xml:space="preserve">Esta rúbrica está diseñada para evaluar la capacidad de los estudiantes universitarios para analizar casos de estudio en Gestión del Talento Humano, considerando aspectos clave como la comprensión del caso, aplicación de teorías, análisis crítico, y la incorporación de criterios de Diversidad, Equidad e Inclusión (DEI).</w:t></w:r></w:p><w:tbl><w:tblGrid><w:gridCol/><w:gridCol/><w:gridCol/><w:gridCol/><w:gridCol/></w:tblGrid><w:tblPr><w:tblW w:w="0" w:type="auto"/><w:tblLayout w:type="autofit"/></w:tblPr><w:tr><w:trPr><w:tblHeader w:val="1"/></w:trPr><w:tc><w:tcPr><w:noWrap/></w:tcPr><w:p><w:pPr/><w:r><w:rPr/><w:t xml:space="preserve">Criterios de Evaluación</w:t></w:r></w:p></w:tc><w:tc><w:tcPr><w:noWrap/></w:tcPr><w:p><w:pPr/><w:r><w:rPr/><w:t xml:space="preserve">Excelente (4)</w:t></w:r></w:p></w:tc><w:tc><w:tcPr><w:noWrap/></w:tcPr><w:p><w:pPr/><w:r><w:rPr/><w:t xml:space="preserve">Bueno (3)</w:t></w:r></w:p></w:tc><w:tc><w:tcPr><w:noWrap/></w:tcPr><w:p><w:pPr/><w:r><w:rPr/><w:t xml:space="preserve">Aceptable (2)</w:t></w:r></w:p></w:tc><w:tc><w:tcPr><w:noWrap/></w:tcPr><w:p><w:pPr/><w:r><w:rPr/><w:t xml:space="preserve">Bajo (1)</w:t></w:r></w:p></w:tc></w:tr><w:tr><w:trPr/><w:tc><w:tcPr><w:noWrap/></w:tcPr><w:p><w:pPr/><w:r><w:rPr/><w:t xml:space="preserve">Comprensión del Caso</w:t></w:r></w:p></w:tc><w:tc><w:tcPr><w:noWrap/></w:tcPr><w:p><w:pPr/><w:r><w:rPr/><w:t xml:space="preserve">Demuestra una comprensión profunda y detallada del caso, identificando todos los elementos clave y sus interrelaciones.</w:t></w:r></w:p></w:tc><w:tc><w:tcPr><w:noWrap/></w:tcPr><w:p><w:pPr/><w:r><w:rPr/><w:t xml:space="preserve">Entiende bien el caso y reconoce la mayoría de los elementos importantes con algunas conexiones claras.</w:t></w:r></w:p></w:tc><w:tc><w:tcPr><w:noWrap/></w:tcPr><w:p><w:pPr/><w:r><w:rPr/><w:t xml:space="preserve">Comprende los aspectos básicos del caso, aunque omite algunos detalles o conexiones importantes.</w:t></w:r></w:p></w:tc><w:tc><w:tcPr><w:noWrap/></w:tcPr><w:p><w:pPr/><w:r><w:rPr/><w:t xml:space="preserve">Muestra una comprensión limitada o incorrecta del caso, con muchos detalles clave omitidos o mal interpretados.</w:t></w:r></w:p></w:tc></w:tr><w:tr><w:trPr/><w:tc><w:tcPr><w:noWrap/></w:tcPr><w:p><w:pPr/><w:r><w:rPr/><w:t xml:space="preserve">Aplicación de Teorías y Conceptos de Gestión del Talento Humano</w:t></w:r></w:p></w:tc><w:tc><w:tcPr><w:noWrap/></w:tcPr><w:p><w:pPr/><w:r><w:rPr/><w:t xml:space="preserve">Aplica teorías y conceptos relevantes de manera precisa y efectiva para el análisis del caso.</w:t></w:r></w:p></w:tc><w:tc><w:tcPr><w:noWrap/></w:tcPr><w:p><w:pPr/><w:r><w:rPr/><w:t xml:space="preserve">Aplica teorías y conceptos adecuados, aunque con algunas imprecisiones menores.</w:t></w:r></w:p></w:tc><w:tc><w:tcPr><w:noWrap/></w:tcPr><w:p><w:pPr/><w:r><w:rPr/><w:t xml:space="preserve">Aplica teorías y conceptos básicos, pero con limitaciones en la precisión o relevancia.</w:t></w:r></w:p></w:tc><w:tc><w:tcPr><w:noWrap/></w:tcPr><w:p><w:pPr/><w:r><w:rPr/><w:t xml:space="preserve">No aplica o aplica incorrectamente las teorías y conceptos de la gestión del talento humano.</w:t></w:r></w:p></w:tc></w:tr><w:tr><w:trPr/><w:tc><w:tcPr><w:noWrap/></w:tcPr><w:p><w:pPr/><w:r><w:rPr/><w:t xml:space="preserve">Análisis Crítico y Resolución de Problemas</w:t></w:r></w:p></w:tc><w:tc><w:tcPr><w:noWrap/></w:tcPr><w:p><w:pPr/><w:r><w:rPr/><w:t xml:space="preserve">Realiza un análisis crítico profundo, identificando causas, efectos y proponiendo soluciones innovadoras y viables.</w:t></w:r></w:p></w:tc><w:tc><w:tcPr><w:noWrap/></w:tcPr><w:p><w:pPr/><w:r><w:rPr/><w:t xml:space="preserve">Realiza un análisis crítico adecuado y propone soluciones razonables.</w:t></w:r></w:p></w:tc><w:tc><w:tcPr><w:noWrap/></w:tcPr><w:p><w:pPr/><w:r><w:rPr/><w:t xml:space="preserve">El análisis es básico y las soluciones propuestas son generales o poco desarrolladas.</w:t></w:r></w:p></w:tc><w:tc><w:tcPr><w:noWrap/></w:tcPr><w:p><w:pPr/><w:r><w:rPr/><w:t xml:space="preserve">No realiza un análisis crítico significativo ni propone soluciones claras.</w:t></w:r></w:p></w:tc></w:tr><w:tr><w:trPr/><w:tc><w:tcPr><w:noWrap/></w:tcPr><w:p><w:pPr/><w:r><w:rPr/><w:t xml:space="preserve">Incorporación de Diversidad, Equidad e Inclusión (DEI)</w:t></w:r></w:p></w:tc><w:tc><w:tcPr><w:noWrap/></w:tcPr><w:p><w:pPr/><w:r><w:rPr/><w:t xml:space="preserve">Integra de manera explícita y coherente los principios de DEI en el análisis y soluciones propuestas.</w:t></w:r></w:p></w:tc><w:tc><w:tcPr><w:noWrap/></w:tcPr><w:p><w:pPr/><w:r><w:rPr/><w:t xml:space="preserve">Considera aspectos de DEI en el análisis, aunque con menor profundidad o claridad.</w:t></w:r></w:p></w:tc><w:tc><w:tcPr><w:noWrap/></w:tcPr><w:p><w:pPr/><w:r><w:rPr/><w:t xml:space="preserve">Menciona DEI de forma superficial sin integración significativa en el análisis.</w:t></w:r></w:p></w:tc><w:tc><w:tcPr><w:noWrap/></w:tcPr><w:p><w:pPr/><w:r><w:rPr/><w:t xml:space="preserve">No considera los aspectos de diversidad, equidad e inclusión en el análisis.</w:t></w:r></w:p></w:tc></w:tr><w:tr><w:trPr/><w:tc><w:tcPr><w:noWrap/></w:tcPr><w:p><w:pPr/><w:r><w:rPr/><w:t xml:space="preserve">Claridad y Organización del Análisis</w:t></w:r></w:p></w:tc><w:tc><w:tcPr><w:noWrap/></w:tcPr><w:p><w:pPr/><w:r><w:rPr/><w:t xml:space="preserve">Presenta un análisis claramente estructurado, coherente y fácil de seguir, con ideas bien conectadas.</w:t></w:r></w:p></w:tc><w:tc><w:tcPr><w:noWrap/></w:tcPr><w:p><w:pPr/><w:r><w:rPr/><w:t xml:space="preserve">El análisis está organizado y es comprensible, con algunas áreas que podrían mejorar en coherencia.</w:t></w:r></w:p></w:tc><w:tc><w:tcPr><w:noWrap/></w:tcPr><w:p><w:pPr/><w:r><w:rPr/><w:t xml:space="preserve">El análisis presenta cierta desorganización o falta de claridad en algunos puntos importantes.</w:t></w:r></w:p></w:tc><w:tc><w:tcPr><w:noWrap/></w:tcPr><w:p><w:pPr/><w:r><w:rPr/><w:t xml:space="preserve">El análisis es confuso, mal organizado o difícil de seguir.</w:t></w:r></w:p></w:tc></w:tr><w:tr><w:trPr/><w:tc><w:tcPr><w:noWrap/></w:tcPr><w:p><w:pPr/><w:r><w:rPr/><w:t xml:space="preserve">Uso de Evidencia y Ejemplos del Caso</w:t></w:r></w:p></w:tc><w:tc><w:tcPr><w:noWrap/></w:tcPr><w:p><w:pPr/><w:r><w:rPr/><w:t xml:space="preserve">Utiliza evidencia concreta y ejemplos del caso que respaldan fuertemente el análisis y las conclusiones.</w:t></w:r></w:p></w:tc><w:tc><w:tcPr><w:noWrap/></w:tcPr><w:p><w:pPr/><w:r><w:rPr/><w:t xml:space="preserve">Utiliza evidencia y ejemplos adecuados que apoyan el análisis, aunque no siempre de forma completa.</w:t></w:r></w:p></w:tc><w:tc><w:tcPr><w:noWrap/></w:tcPr><w:p><w:pPr/><w:r><w:rPr/><w:t xml:space="preserve">Utiliza poca evidencia o ejemplos, o estos son poco claros o poco relevantes.</w:t></w:r></w:p></w:tc><w:tc><w:tcPr><w:noWrap/></w:tcPr><w:p><w:pPr/><w:r><w:rPr/><w:t xml:space="preserve">No utiliza evidencia o ejemplos pertinentes para apoyar el análisis.</w:t></w:r></w:p></w:tc></w:tr><w:tr><w:trPr/><w:tc><w:tcPr><w:noWrap/></w:tcPr><w:p><w:pPr/><w:r><w:rPr/><w:t xml:space="preserve">Creatividad e Innovación en la Propuesta de Soluciones</w:t></w:r></w:p></w:tc><w:tc><w:tcPr><w:noWrap/></w:tcPr><w:p><w:pPr/><w:r><w:rPr/><w:t xml:space="preserve">Propone soluciones creativas, innovadoras y bien fundamentadas que aportan valor al caso.</w:t></w:r></w:p></w:tc><w:tc><w:tcPr><w:noWrap/></w:tcPr><w:p><w:pPr/><w:r><w:rPr/><w:t xml:space="preserve">Propone soluciones razonables con algún grado de originalidad y fundamentación.</w:t></w:r></w:p></w:tc><w:tc><w:tcPr><w:noWrap/></w:tcPr><w:p><w:pPr/><w:r><w:rPr/><w:t xml:space="preserve">Las soluciones propuestas son convencionales y poco innovadoras.</w:t></w:r></w:p></w:tc><w:tc><w:tcPr><w:noWrap/></w:tcPr><w:p><w:pPr/><w:r><w:rPr/><w:t xml:space="preserve">No propone soluciones claras o las propuestas son poco viables o irrelevantes.</w:t></w:r></w:p></w:tc></w:tr><w:tr><w:trPr/><w:tc><w:tcPr><w:noWrap/></w:tcPr><w:p><w:pPr/><w:r><w:rPr/><w:t xml:space="preserve">Redacción y Uso del Lenguaje Académico</w:t></w:r></w:p></w:tc><w:tc><w:tcPr><w:noWrap/></w:tcPr><w:p><w:pPr/><w:r><w:rPr/><w:t xml:space="preserve">Redacción impecable, uso correcto y formal del lenguaje académico, sin errores gramaticales o de sintaxis.</w:t></w:r></w:p></w:tc><w:tc><w:tcPr><w:noWrap/></w:tcPr><w:p><w:pPr/><w:r><w:rPr/><w:t xml:space="preserve">Redacción clara y formal, con pocos errores menores que no afectan la comprensión.</w:t></w:r></w:p></w:tc><w:tc><w:tcPr><w:noWrap/></w:tcPr><w:p><w:pPr/><w:r><w:rPr/><w:t xml:space="preserve">Redacción aceptable, pero con errores que dificultan la comprensión en algunas partes.</w:t></w:r></w:p></w:tc><w:tc><w:tcPr><w:noWrap/></w:tcPr><w:p><w:pPr/><w:r><w:rPr/><w:t xml:space="preserve">Redacción deficiente con numerosos errores que afectan la claridad y comprensión del trabajo.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2026-09-26T00:05:12-05:00</dcterms:created>
  <dcterms:modified xsi:type="dcterms:W3CDTF">2026-09-26T00:05:12-05:00</dcterms:modified>
</cp:coreProperties>
</file>

<file path=docProps/custom.xml><?xml version="1.0" encoding="utf-8"?>
<Properties xmlns="http://schemas.openxmlformats.org/officeDocument/2006/custom-properties" xmlns:vt="http://schemas.openxmlformats.org/officeDocument/2006/docPropsVTypes"/>
</file>