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y Cálculo en Adición y Sustracción de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de los estudiantes de media (15-17 años) para reconocer términos de la adición y sustracción y calcular la suma o diferencia de números naturales,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y Cálculo en Adición y Sustracción de Números Naturales</w:t>
      </w:r>
    </w:p>
    <w:p>
      <w:pPr/>
      <w:r>
        <w:rPr/>
        <w:t xml:space="preserve">Esta rúbrica evalúa de manera detallada las habilidades de los estudiantes de media (15-17 años) para reconocer términos de la adición y sustracción y calcular la suma o diferencia de números naturales, considerando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términos de la adición (sumando, suma)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términos de la adición sin errores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correctamente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términos, pero presenta confusión en la función de algunos.</w:t>
            </w:r>
          </w:p>
        </w:tc>
        <w:tc>
          <w:tcPr>
            <w:noWrap/>
          </w:tcPr>
          <w:p>
            <w:pPr/>
            <w:r>
              <w:rPr/>
              <w:t xml:space="preserve">No identifica los términos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términos de la sustracción (minuendo, sustraendo, diferencia)</w:t>
            </w:r>
          </w:p>
        </w:tc>
        <w:tc>
          <w:tcPr>
            <w:noWrap/>
          </w:tcPr>
          <w:p>
            <w:pPr/>
            <w:r>
              <w:rPr/>
              <w:t xml:space="preserve">Reconoce todos los términos de la sustracción con precisión y explica su papel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términos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términos, pero con explicaciones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reconoce los términos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sumas con números naturales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en todos los casos presentados, sin errores.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en la mayoría de los casos,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sumas con varios errores pero logra algunos resultados correctos.</w:t>
            </w:r>
          </w:p>
        </w:tc>
        <w:tc>
          <w:tcPr>
            <w:noWrap/>
          </w:tcPr>
          <w:p>
            <w:pPr/>
            <w:r>
              <w:rPr/>
              <w:t xml:space="preserve">Presenta errores constantes en el cálculo de sumas, sin resultados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diferencias con números naturales</w:t>
            </w:r>
          </w:p>
        </w:tc>
        <w:tc>
          <w:tcPr>
            <w:noWrap/>
          </w:tcPr>
          <w:p>
            <w:pPr/>
            <w:r>
              <w:rPr/>
              <w:t xml:space="preserve">Calcula diferencias correctamente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Calcula diferencias correctamente en la mayoría de los ejercicios, con pocos errores.</w:t>
            </w:r>
          </w:p>
        </w:tc>
        <w:tc>
          <w:tcPr>
            <w:noWrap/>
          </w:tcPr>
          <w:p>
            <w:pPr/>
            <w:r>
              <w:rPr/>
              <w:t xml:space="preserve">Calcula diferencias con varios errores frecuentes, pero algunos resultados son correctos.</w:t>
            </w:r>
          </w:p>
        </w:tc>
        <w:tc>
          <w:tcPr>
            <w:noWrap/>
          </w:tcPr>
          <w:p>
            <w:pPr/>
            <w:r>
              <w:rPr/>
              <w:t xml:space="preserve">No logra calcular diferencias correctamente, presenta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para resolver sumas y restas</w:t>
            </w:r>
          </w:p>
        </w:tc>
        <w:tc>
          <w:tcPr>
            <w:noWrap/>
          </w:tcPr>
          <w:p>
            <w:pPr/>
            <w:r>
              <w:rPr/>
              <w:t xml:space="preserve">Emplea estrategias variadas y eficaces para resolver problemas, explicando su razonamiento.</w:t>
            </w:r>
          </w:p>
        </w:tc>
        <w:tc>
          <w:tcPr>
            <w:noWrap/>
          </w:tcPr>
          <w:p>
            <w:pPr/>
            <w:r>
              <w:rPr/>
              <w:t xml:space="preserve">Utiliza estrategias correctas aunque con poca variedad o explicación parcial.</w:t>
            </w:r>
          </w:p>
        </w:tc>
        <w:tc>
          <w:tcPr>
            <w:noWrap/>
          </w:tcPr>
          <w:p>
            <w:pPr/>
            <w:r>
              <w:rPr/>
              <w:t xml:space="preserve">Usa estrategias limitadas o poco efectivas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emplea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claridad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claramente, ordenados y sin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 con algunos pequeños errores de orden o legibilidad.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errores frecuentes en orden o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Resultados desordenados, poco legibles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ejemplos y explicaciones</w:t>
            </w:r>
          </w:p>
        </w:tc>
        <w:tc>
          <w:tcPr>
            <w:noWrap/>
          </w:tcPr>
          <w:p>
            <w:pPr/>
            <w:r>
              <w:rPr/>
              <w:t xml:space="preserve">Utiliza y reconoce ejemplos diversos que reflejan distintas realidades y respeta la diversidad en explicaciones.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aunque los ejemplos son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Ejemplos y explicaciones con escasa consideración a la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inclusión en ejemplos o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la equidad y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respetando a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sólo con algunos compañeros, con poca consideración.</w:t>
            </w:r>
          </w:p>
        </w:tc>
        <w:tc>
          <w:tcPr>
            <w:noWrap/>
          </w:tcPr>
          <w:p>
            <w:pPr/>
            <w:r>
              <w:rPr/>
              <w:t xml:space="preserve">No participa o genera exclusión dentro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2026-09-25T21:06:17-05:00</dcterms:created>
  <dcterms:modified xsi:type="dcterms:W3CDTF">2026-09-25T21:06:17-05:00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