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Consignas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elaboración de consignas en el ámbito de la educación general para estudiantes de posgrado, considerando los objetivos de aprendizaje relacionados con la claridad, pertinencia, creatividad y alineación pedagógica.</w:t>
      </w:r>
    </w:p>
    <w:p/>
    <w:p>
      <w:pPr/>
      <w:r>
        <w:rPr>
          <w:color w:val="2b6cb0"/>
          <w:sz w:val="28"/>
          <w:szCs w:val="28"/>
          <w:b w:val="1"/>
          <w:bCs w:val="1"/>
        </w:rPr>
        <w:t xml:space="preserve">Rúbrica</w:t>
      </w:r>
    </w:p>
    <w:p>
      <w:pPr/>
      <w:r>
        <w:rPr/>
        <w:t xml:space="preserve">Rúbrica Analítica para la Elaboración de Consignas en Educación General</w:t>
      </w:r>
    </w:p>
    <w:p>
      <w:pPr/>
      <w:r>
        <w:rPr/>
        <w:t xml:space="preserve">Esta rúbrica está diseñada para evaluar la elaboración de consignas en el ámbito de la educación general para estudiantes de posgrado, considerando los objetivos de aprendizaje relacionados con la claridad, pertinencia, creatividad y alineación pedagógica.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en la redacción</w:t>
            </w:r>
          </w:p>
        </w:tc>
        <w:tc>
          <w:tcPr>
            <w:noWrap/>
          </w:tcPr>
          <w:p>
            <w:pPr/>
            <w:r>
              <w:rPr/>
              <w:t xml:space="preserve">La consigna está redactada con total claridad, sin ambigüedades, facilitando la comprensión inmediata.</w:t>
            </w:r>
          </w:p>
        </w:tc>
        <w:tc>
          <w:tcPr>
            <w:noWrap/>
          </w:tcPr>
          <w:p>
            <w:pPr/>
            <w:r>
              <w:rPr/>
              <w:t xml:space="preserve">La consigna es clara, aunque presenta mínimas ambigüedades que no afectan significativamente la comprensión.</w:t>
            </w:r>
          </w:p>
        </w:tc>
        <w:tc>
          <w:tcPr>
            <w:noWrap/>
          </w:tcPr>
          <w:p>
            <w:pPr/>
            <w:r>
              <w:rPr/>
              <w:t xml:space="preserve">La redacción es comprensible, pero contiene ambigüedades que pueden generar dudas en algunos aspectos.</w:t>
            </w:r>
          </w:p>
        </w:tc>
        <w:tc>
          <w:tcPr>
            <w:noWrap/>
          </w:tcPr>
          <w:p>
            <w:pPr/>
            <w:r>
              <w:rPr/>
              <w:t xml:space="preserve">La redacción es confusa o ambigua, dificultando la comprensión de la consigna.</w:t>
            </w:r>
          </w:p>
        </w:tc>
      </w:tr>
      <w:tr>
        <w:trPr/>
        <w:tc>
          <w:tcPr>
            <w:noWrap/>
          </w:tcPr>
          <w:p>
            <w:pPr/>
            <w:r>
              <w:rPr/>
              <w:t xml:space="preserve">Coherencia con los objetivos de aprendizaje</w:t>
            </w:r>
          </w:p>
        </w:tc>
        <w:tc>
          <w:tcPr>
            <w:noWrap/>
          </w:tcPr>
          <w:p>
            <w:pPr/>
            <w:r>
              <w:rPr/>
              <w:t xml:space="preserve">La consigna está perfectamente alineada con los objetivos estipulados y promueve su cumplimiento.</w:t>
            </w:r>
          </w:p>
        </w:tc>
        <w:tc>
          <w:tcPr>
            <w:noWrap/>
          </w:tcPr>
          <w:p>
            <w:pPr/>
            <w:r>
              <w:rPr/>
              <w:t xml:space="preserve">La consigna está alineada con la mayoría de los objetivos, aunque con alguna ligera desviación.</w:t>
            </w:r>
          </w:p>
        </w:tc>
        <w:tc>
          <w:tcPr>
            <w:noWrap/>
          </w:tcPr>
          <w:p>
            <w:pPr/>
            <w:r>
              <w:rPr/>
              <w:t xml:space="preserve">La consigna presenta una alineación parcial con los objetivos, limitando su efectividad.</w:t>
            </w:r>
          </w:p>
        </w:tc>
        <w:tc>
          <w:tcPr>
            <w:noWrap/>
          </w:tcPr>
          <w:p>
            <w:pPr/>
            <w:r>
              <w:rPr/>
              <w:t xml:space="preserve">La consigna no se relaciona o está desconectada de los objetivos planteados.</w:t>
            </w:r>
          </w:p>
        </w:tc>
      </w:tr>
      <w:tr>
        <w:trPr/>
        <w:tc>
          <w:tcPr>
            <w:noWrap/>
          </w:tcPr>
          <w:p>
            <w:pPr/>
            <w:r>
              <w:rPr/>
              <w:t xml:space="preserve">Relevancia y pertinencia pedagógica</w:t>
            </w:r>
          </w:p>
        </w:tc>
        <w:tc>
          <w:tcPr>
            <w:noWrap/>
          </w:tcPr>
          <w:p>
            <w:pPr/>
            <w:r>
              <w:rPr/>
              <w:t xml:space="preserve">La consigna es altamente pertinente y fomenta el desarrollo integral de competencias educativas.</w:t>
            </w:r>
          </w:p>
        </w:tc>
        <w:tc>
          <w:tcPr>
            <w:noWrap/>
          </w:tcPr>
          <w:p>
            <w:pPr/>
            <w:r>
              <w:rPr/>
              <w:t xml:space="preserve">La consigna es pertinente y contribuye al aprendizaje, aunque con menor profundidad.</w:t>
            </w:r>
          </w:p>
        </w:tc>
        <w:tc>
          <w:tcPr>
            <w:noWrap/>
          </w:tcPr>
          <w:p>
            <w:pPr/>
            <w:r>
              <w:rPr/>
              <w:t xml:space="preserve">La pertinencia pedagógica es limitada y sólo aborda aspectos superficiales del aprendizaje.</w:t>
            </w:r>
          </w:p>
        </w:tc>
        <w:tc>
          <w:tcPr>
            <w:noWrap/>
          </w:tcPr>
          <w:p>
            <w:pPr/>
            <w:r>
              <w:rPr/>
              <w:t xml:space="preserve">La consigna carece de pertinencia pedagógica y no contribuye al desarrollo del aprendizaje.</w:t>
            </w:r>
          </w:p>
        </w:tc>
      </w:tr>
      <w:tr>
        <w:trPr/>
        <w:tc>
          <w:tcPr>
            <w:noWrap/>
          </w:tcPr>
          <w:p>
            <w:pPr/>
            <w:r>
              <w:rPr/>
              <w:t xml:space="preserve">Originalidad y creatividad</w:t>
            </w:r>
          </w:p>
        </w:tc>
        <w:tc>
          <w:tcPr>
            <w:noWrap/>
          </w:tcPr>
          <w:p>
            <w:pPr/>
            <w:r>
              <w:rPr/>
              <w:t xml:space="preserve">La consigna presenta un enfoque innovador que estimula el pensamiento crítico y la creatividad.</w:t>
            </w:r>
          </w:p>
        </w:tc>
        <w:tc>
          <w:tcPr>
            <w:noWrap/>
          </w:tcPr>
          <w:p>
            <w:pPr/>
            <w:r>
              <w:rPr/>
              <w:t xml:space="preserve">La consigna muestra un enfoque adecuado con algunos elementos creativos.</w:t>
            </w:r>
          </w:p>
        </w:tc>
        <w:tc>
          <w:tcPr>
            <w:noWrap/>
          </w:tcPr>
          <w:p>
            <w:pPr/>
            <w:r>
              <w:rPr/>
              <w:t xml:space="preserve">La consigna es convencional y presenta poca originalidad o innovación.</w:t>
            </w:r>
          </w:p>
        </w:tc>
        <w:tc>
          <w:tcPr>
            <w:noWrap/>
          </w:tcPr>
          <w:p>
            <w:pPr/>
            <w:r>
              <w:rPr/>
              <w:t xml:space="preserve">La consigna es repetitiva y carece de creatividad, limitando la motivación del estudiante.</w:t>
            </w:r>
          </w:p>
        </w:tc>
      </w:tr>
      <w:tr>
        <w:trPr/>
        <w:tc>
          <w:tcPr>
            <w:noWrap/>
          </w:tcPr>
          <w:p>
            <w:pPr/>
            <w:r>
              <w:rPr/>
              <w:t xml:space="preserve">Instrucciones específicas y completas</w:t>
            </w:r>
          </w:p>
        </w:tc>
        <w:tc>
          <w:tcPr>
            <w:noWrap/>
          </w:tcPr>
          <w:p>
            <w:pPr/>
            <w:r>
              <w:rPr/>
              <w:t xml:space="preserve">Las instrucciones son detalladas, completas y permiten ejecutar la tarea sin dudas.</w:t>
            </w:r>
          </w:p>
        </w:tc>
        <w:tc>
          <w:tcPr>
            <w:noWrap/>
          </w:tcPr>
          <w:p>
            <w:pPr/>
            <w:r>
              <w:rPr/>
              <w:t xml:space="preserve">Las instrucciones son claras y suficientes, con mínimas omisiones que no afectan la ejecución.</w:t>
            </w:r>
          </w:p>
        </w:tc>
        <w:tc>
          <w:tcPr>
            <w:noWrap/>
          </w:tcPr>
          <w:p>
            <w:pPr/>
            <w:r>
              <w:rPr/>
              <w:t xml:space="preserve">Las instrucciones son generales y pueden generar algunas dudas o confusiones.</w:t>
            </w:r>
          </w:p>
        </w:tc>
        <w:tc>
          <w:tcPr>
            <w:noWrap/>
          </w:tcPr>
          <w:p>
            <w:pPr/>
            <w:r>
              <w:rPr/>
              <w:t xml:space="preserve">Las instrucciones son incompletas o imprecisas, dificultando la realización de la tarea.</w:t>
            </w:r>
          </w:p>
        </w:tc>
      </w:tr>
      <w:tr>
        <w:trPr/>
        <w:tc>
          <w:tcPr>
            <w:noWrap/>
          </w:tcPr>
          <w:p>
            <w:pPr/>
            <w:r>
              <w:rPr/>
              <w:t xml:space="preserve">Adecuación al nivel de posgrado</w:t>
            </w:r>
          </w:p>
        </w:tc>
        <w:tc>
          <w:tcPr>
            <w:noWrap/>
          </w:tcPr>
          <w:p>
            <w:pPr/>
            <w:r>
              <w:rPr/>
              <w:t xml:space="preserve">La consigna es rigurosa, desafiante y acorde al nivel académico de posgrado.</w:t>
            </w:r>
          </w:p>
        </w:tc>
        <w:tc>
          <w:tcPr>
            <w:noWrap/>
          </w:tcPr>
          <w:p>
            <w:pPr/>
            <w:r>
              <w:rPr/>
              <w:t xml:space="preserve">La consigna es adecuada al nivel, aunque podría presentar mayor desafío.</w:t>
            </w:r>
          </w:p>
        </w:tc>
        <w:tc>
          <w:tcPr>
            <w:noWrap/>
          </w:tcPr>
          <w:p>
            <w:pPr/>
            <w:r>
              <w:rPr/>
              <w:t xml:space="preserve">La consigna es básica y poco estimulante para el nivel de posgrado.</w:t>
            </w:r>
          </w:p>
        </w:tc>
        <w:tc>
          <w:tcPr>
            <w:noWrap/>
          </w:tcPr>
          <w:p>
            <w:pPr/>
            <w:r>
              <w:rPr/>
              <w:t xml:space="preserve">La consigna es inadecuada y no corresponde al nivel académico requerido.</w:t>
            </w:r>
          </w:p>
        </w:tc>
      </w:tr>
      <w:tr>
        <w:trPr/>
        <w:tc>
          <w:tcPr>
            <w:noWrap/>
          </w:tcPr>
          <w:p>
            <w:pPr/>
            <w:r>
              <w:rPr/>
              <w:t xml:space="preserve">Integración de elementos evaluativos</w:t>
            </w:r>
          </w:p>
        </w:tc>
        <w:tc>
          <w:tcPr>
            <w:noWrap/>
          </w:tcPr>
          <w:p>
            <w:pPr/>
            <w:r>
              <w:rPr/>
              <w:t xml:space="preserve">La consigna incluye criterios claros y específicos para la autoevaluación y coevaluación.</w:t>
            </w:r>
          </w:p>
        </w:tc>
        <w:tc>
          <w:tcPr>
            <w:noWrap/>
          </w:tcPr>
          <w:p>
            <w:pPr/>
            <w:r>
              <w:rPr/>
              <w:t xml:space="preserve">La consigna incorpora criterios evaluativos, aunque no son totalmente claros o específicos.</w:t>
            </w:r>
          </w:p>
        </w:tc>
        <w:tc>
          <w:tcPr>
            <w:noWrap/>
          </w:tcPr>
          <w:p>
            <w:pPr/>
            <w:r>
              <w:rPr/>
              <w:t xml:space="preserve">Los criterios evaluativos están presentes pero son poco explícitos o generales.</w:t>
            </w:r>
          </w:p>
        </w:tc>
        <w:tc>
          <w:tcPr>
            <w:noWrap/>
          </w:tcPr>
          <w:p>
            <w:pPr/>
            <w:r>
              <w:rPr/>
              <w:t xml:space="preserve">No se incluyen criterios evaluativos en la consigna.</w:t>
            </w:r>
          </w:p>
        </w:tc>
      </w:tr>
      <w:tr>
        <w:trPr/>
        <w:tc>
          <w:tcPr>
            <w:noWrap/>
          </w:tcPr>
          <w:p>
            <w:pPr/>
            <w:r>
              <w:rPr/>
              <w:t xml:space="preserve">Formato y presentación</w:t>
            </w:r>
          </w:p>
        </w:tc>
        <w:tc>
          <w:tcPr>
            <w:noWrap/>
          </w:tcPr>
          <w:p>
            <w:pPr/>
            <w:r>
              <w:rPr/>
              <w:t xml:space="preserve">La consigna está presentada de forma profesional, ordenada y visualmente atractiva.</w:t>
            </w:r>
          </w:p>
        </w:tc>
        <w:tc>
          <w:tcPr>
            <w:noWrap/>
          </w:tcPr>
          <w:p>
            <w:pPr/>
            <w:r>
              <w:rPr/>
              <w:t xml:space="preserve">La presentación es adecuada y clara, con pequeños detalles mejorables.</w:t>
            </w:r>
          </w:p>
        </w:tc>
        <w:tc>
          <w:tcPr>
            <w:noWrap/>
          </w:tcPr>
          <w:p>
            <w:pPr/>
            <w:r>
              <w:rPr/>
              <w:t xml:space="preserve">El formato presenta desorden o errores que afectan la legibilidad.</w:t>
            </w:r>
          </w:p>
        </w:tc>
        <w:tc>
          <w:tcPr>
            <w:noWrap/>
          </w:tcPr>
          <w:p>
            <w:pPr/>
            <w:r>
              <w:rPr/>
              <w:t xml:space="preserve">La presentación es pobre, confusa o poco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2026-09-25T23:50:26-05:00</dcterms:created>
  <dcterms:modified xsi:type="dcterms:W3CDTF">2026-09-25T23:50:26-05:00</dcterms:modified>
</cp:coreProperties>
</file>

<file path=docProps/custom.xml><?xml version="1.0" encoding="utf-8"?>
<Properties xmlns="http://schemas.openxmlformats.org/officeDocument/2006/custom-properties" xmlns:vt="http://schemas.openxmlformats.org/officeDocument/2006/docPropsVTypes"/>
</file>