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Anatomía Humana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prácticas de los estudiantes en Anatomía Humana, considerando aspectos teóricos, aplicación y precisión en la identificación anatómica.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Anatomía Humana en Medicina</w:t>
      </w:r>
    </w:p>
    <w:p>
      <w:pPr/>
      <w:r>
        <w:rPr/>
        <w:t xml:space="preserve">Esta rúbrica está diseñada para evaluar el conocimiento y habilidades prácticas de los estudiantes en Anatomía Humana, considerando aspectos teóricos, aplicación y precisión en la identificación anatómica.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 anatomía humana, explicando conceptos complejos con claridad.</w:t>
            </w:r>
          </w:p>
        </w:tc>
        <w:tc>
          <w:tcPr>
            <w:noWrap/>
          </w:tcPr>
          <w:p>
            <w:pPr/>
            <w:r>
              <w:rPr/>
              <w:t xml:space="preserve">Conoce los conceptos principales con buena comprensión, aunque algunos detalles menores pueden ser imprecisos.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con varias lagunas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insuficiente, con errores significativos y falta de comprensión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anatómica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estructuras anatómicas indicadas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estructuras básicas pero confunde varias o omite algunas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estructuras o lo hace con múltiples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funcional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función de las estructuras anatómicas con su anatomía detallada.</w:t>
            </w:r>
          </w:p>
        </w:tc>
        <w:tc>
          <w:tcPr>
            <w:noWrap/>
          </w:tcPr>
          <w:p>
            <w:pPr/>
            <w:r>
              <w:rPr/>
              <w:t xml:space="preserve">Relaciona la función con la anatomía en la mayoría de los casos,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funciones básicas pero con poca relación clara con la anatomía.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estructura y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dibujo o esquema anatómico</w:t>
            </w:r>
          </w:p>
        </w:tc>
        <w:tc>
          <w:tcPr>
            <w:noWrap/>
          </w:tcPr>
          <w:p>
            <w:pPr/>
            <w:r>
              <w:rPr/>
              <w:t xml:space="preserve">Realiza dibujos o esquemas anatómicos precisos, detallados y correctamente etiquetados.</w:t>
            </w:r>
          </w:p>
        </w:tc>
        <w:tc>
          <w:tcPr>
            <w:noWrap/>
          </w:tcPr>
          <w:p>
            <w:pPr/>
            <w:r>
              <w:rPr/>
              <w:t xml:space="preserve">Dibuja esquemas adecuados con algunas pequeñas inexactitudes o etiquetas incompletas.</w:t>
            </w:r>
          </w:p>
        </w:tc>
        <w:tc>
          <w:tcPr>
            <w:noWrap/>
          </w:tcPr>
          <w:p>
            <w:pPr/>
            <w:r>
              <w:rPr/>
              <w:t xml:space="preserve">Dibuja esquemas básicos pero con errores notables en proporciones o etiquetas.</w:t>
            </w:r>
          </w:p>
        </w:tc>
        <w:tc>
          <w:tcPr>
            <w:noWrap/>
          </w:tcPr>
          <w:p>
            <w:pPr/>
            <w:r>
              <w:rPr/>
              <w:t xml:space="preserve">Dibuja esquemas incorrectos, incompletos o sin etiquetar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anatómica</w:t>
            </w:r>
          </w:p>
        </w:tc>
        <w:tc>
          <w:tcPr>
            <w:noWrap/>
          </w:tcPr>
          <w:p>
            <w:pPr/>
            <w:r>
              <w:rPr/>
              <w:t xml:space="preserve">Emplea terminología anatómica correcta y específica consistentemente.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adecuada con pocos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básica pero con errores frecuentes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anatómica o lo hace de manera incorrecta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clínico</w:t>
            </w:r>
          </w:p>
        </w:tc>
        <w:tc>
          <w:tcPr>
            <w:noWrap/>
          </w:tcPr>
          <w:p>
            <w:pPr/>
            <w:r>
              <w:rPr/>
              <w:t xml:space="preserve">Analiza casos clínicos relacionando claramente la anatomía con patologías o procedimientos médicos.</w:t>
            </w:r>
          </w:p>
        </w:tc>
        <w:tc>
          <w:tcPr>
            <w:noWrap/>
          </w:tcPr>
          <w:p>
            <w:pPr/>
            <w:r>
              <w:rPr/>
              <w:t xml:space="preserve">Realiza análisis clínicos adecuados con algunas conexiones anatómicas poco claras.</w:t>
            </w:r>
          </w:p>
        </w:tc>
        <w:tc>
          <w:tcPr>
            <w:noWrap/>
          </w:tcPr>
          <w:p>
            <w:pPr/>
            <w:r>
              <w:rPr/>
              <w:t xml:space="preserve">Reconoce aspectos clínicos básicos pero con análisis limitado o incompleto.</w:t>
            </w:r>
          </w:p>
        </w:tc>
        <w:tc>
          <w:tcPr>
            <w:noWrap/>
          </w:tcPr>
          <w:p>
            <w:pPr/>
            <w:r>
              <w:rPr/>
              <w:t xml:space="preserve">No logra relacionar la anatomía con escenarios clínicos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</w:t>
            </w:r>
          </w:p>
        </w:tc>
        <w:tc>
          <w:tcPr>
            <w:noWrap/>
          </w:tcPr>
          <w:p>
            <w:pPr/>
            <w:r>
              <w:rPr/>
              <w:t xml:space="preserve">Organiza y presenta la información de forma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comprensible, aunque con ligeros desordenes o ambigüedades.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estructurada,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activamente, colabora eficazmente y apoya a sus compañeros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con colaboración y comunicación aceptables.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poca colaboración o comunicación mínima.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2026-09-25T22:10:20-05:00</dcterms:created>
  <dcterms:modified xsi:type="dcterms:W3CDTF">2026-09-25T22:10:20-05:00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