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 los Derechos del Niño y Adolescente</w:t></w:r></w:p><w:p/><w:p><w:pPr/><w:r><w:rPr><w:color w:val="666666"/><w:sz w:val="20"/><w:szCs w:val="20"/><w:i w:val="1"/><w:iCs w:val="1"/></w:rPr><w:t xml:space="preserve">Rúbrica Escalar | Ética y Valores | Competencias Ciudadanas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competencias ciudadanas relacionadas con el conocimiento y respeto de los derechos del niño y adolescente en estudiantes de secundaria (12-15 años). Incluye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 los Derechos del Niño y Adolescente</w:t></w:r></w:p><w:p><w:pPr/><w:r><w:rPr/><w:t xml:space="preserve">Esta rúbrica está diseñada para evaluar las competencias ciudadanas relacionadas con el conocimiento y respeto de los derechos del niño y adolescente en estudiantes de secundaria (12-15 años). Incluye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general de los derechos</w:t></w:r></w:p></w:tc><w:tc><w:tcPr><w:noWrap/></w:tcPr><w:p><w:pPr/><w:r><w:rPr><w:b w:val="1"/><w:bCs w:val="1"/></w:rPr><w:t xml:space="preserve">Excelente (90%+):</w:t></w:r><w:r><w:rPr/><w:t xml:space="preserve"> Identifica y explica correctamente la mayoría de los derechos del niño y adolescente.</w:t></w:r><w:br/><w:r><w:rPr/><w:t xml:space="preserve">        </w:t></w:r><w:r><w:rPr><w:b w:val="1"/><w:bCs w:val="1"/></w:rPr><w:t xml:space="preserve">Bueno (80%+):</w:t></w:r><w:r><w:rPr/><w:t xml:space="preserve"> Reconoce la mayoría de los derechos con explicaciones adecuadas.</w:t></w:r><w:br/><w:r><w:rPr/><w:t xml:space="preserve">        </w:t></w:r><w:r><w:rPr><w:b w:val="1"/><w:bCs w:val="1"/></w:rPr><w:t xml:space="preserve">Aceptable (50%+):</w:t></w:r><w:r><w:rPr/><w:t xml:space="preserve"> Identifica algunos derechos con explicaciones básicas.</w:t></w:r><w:br/><w:r><w:rPr/><w:t xml:space="preserve">        </w:t></w:r><w:r><w:rPr><w:b w:val="1"/><w:bCs w:val="1"/></w:rPr><w:t xml:space="preserve">Pobre (<50%):</w:t></w:r><w:r><w:rPr/><w:t xml:space="preserve"> Reconoce pocos derechos y presenta explicaciones confusas o incompletas.      </w:t></w:r></w:p></w:tc><w:tc><w:tcPr><w:noWrap/></w:tcPr><w:p><w:pPr/><w:r><w:rPr/><w:t xml:space="preserve">0-100</w:t></w:r></w:p></w:tc></w:tr><w:tr><w:trPr/><w:tc><w:tcPr><w:noWrap/></w:tcPr><w:p><w:pPr/><w:r><w:rPr/><w:t xml:space="preserve">Comprensión del contexto social y cultural</w:t></w:r></w:p></w:tc><w:tc><w:tcPr><w:noWrap/></w:tcPr><w:p><w:pPr/><w:r><w:rPr><w:b w:val="1"/><w:bCs w:val="1"/></w:rPr><w:t xml:space="preserve">Excelente:</w:t></w:r><w:r><w:rPr/><w:t xml:space="preserve"> Analiza cómo los derechos aplican en diferentes contextos sociales y culturales con ejemplos claros.</w:t></w:r><w:br/><w:r><w:rPr/><w:t xml:space="preserve">        </w:t></w:r><w:r><w:rPr><w:b w:val="1"/><w:bCs w:val="1"/></w:rPr><w:t xml:space="preserve">Bueno:</w:t></w:r><w:r><w:rPr/><w:t xml:space="preserve"> Describe la aplicación de los derechos en distintos contextos con ejemplos básicos.</w:t></w:r><w:br/><w:r><w:rPr/><w:t xml:space="preserve">        </w:t></w:r><w:r><w:rPr><w:b w:val="1"/><w:bCs w:val="1"/></w:rPr><w:t xml:space="preserve">Aceptable:</w:t></w:r><w:r><w:rPr/><w:t xml:space="preserve"> Muestra una comprensión limitada del contexto social y cultural.</w:t></w:r><w:br/><w:r><w:rPr/><w:t xml:space="preserve">        </w:t></w:r><w:r><w:rPr><w:b w:val="1"/><w:bCs w:val="1"/></w:rPr><w:t xml:space="preserve">Pobre:</w:t></w:r><w:r><w:rPr/><w:t xml:space="preserve"> No evidencia comprensión del contexto social o cultural.      </w:t></w:r></w:p></w:tc><w:tc><w:tcPr><w:noWrap/></w:tcPr><w:p><w:pPr/><w:r><w:rPr/><w:t xml:space="preserve">0-100</w:t></w:r></w:p></w:tc></w:tr><w:tr><w:trPr/><w:tc><w:tcPr><w:noWrap/></w:tcPr><w:p><w:pPr/><w:r><w:rPr/><w:t xml:space="preserve">Respeto y valoración de la diversidad</w:t></w:r></w:p></w:tc><w:tc><w:tcPr><w:noWrap/></w:tcPr><w:p><w:pPr/><w:r><w:rPr><w:b w:val="1"/><w:bCs w:val="1"/></w:rPr><w:t xml:space="preserve">Excelente:</w:t></w:r><w:r><w:rPr/><w:t xml:space="preserve"> Demuestra un fuerte compromiso con el respeto a la diversidad en todos sus aspectos.</w:t></w:r><w:br/><w:r><w:rPr/><w:t xml:space="preserve">        </w:t></w:r><w:r><w:rPr><w:b w:val="1"/><w:bCs w:val="1"/></w:rPr><w:t xml:space="preserve">Bueno:</w:t></w:r><w:r><w:rPr/><w:t xml:space="preserve"> Reconoce la importancia de respetar la diversidad, aunque con ejemplos limitados.</w:t></w:r><w:br/><w:r><w:rPr/><w:t xml:space="preserve">        </w:t></w:r><w:r><w:rPr><w:b w:val="1"/><w:bCs w:val="1"/></w:rPr><w:t xml:space="preserve">Aceptable:</w:t></w:r><w:r><w:rPr/><w:t xml:space="preserve"> Muestra un entendimiento básico sobre la diversidad.</w:t></w:r><w:br/><w:r><w:rPr/><w:t xml:space="preserve">        </w:t></w:r><w:r><w:rPr><w:b w:val="1"/><w:bCs w:val="1"/></w:rPr><w:t xml:space="preserve">Pobre:</w:t></w:r><w:r><w:rPr/><w:t xml:space="preserve"> No reconoce o respeta la diversidad.      </w:t></w:r></w:p></w:tc><w:tc><w:tcPr><w:noWrap/></w:tcPr><w:p><w:pPr/><w:r><w:rPr/><w:t xml:space="preserve">0-100</w:t></w:r></w:p></w:tc></w:tr><w:tr><w:trPr/><w:tc><w:tcPr><w:noWrap/></w:tcPr><w:p><w:pPr/><w:r><w:rPr/><w:t xml:space="preserve">Inclusión y equidad en el trato hacia los demás</w:t></w:r></w:p></w:tc><w:tc><w:tcPr><w:noWrap/></w:tcPr><w:p><w:pPr/><w:r><w:rPr><w:b w:val="1"/><w:bCs w:val="1"/></w:rPr><w:t xml:space="preserve">Excelente:</w:t></w:r><w:r><w:rPr/><w:t xml:space="preserve"> Propone acciones concretas para promover la inclusión y equidad.</w:t></w:r><w:br/><w:r><w:rPr/><w:t xml:space="preserve">        </w:t></w:r><w:r><w:rPr><w:b w:val="1"/><w:bCs w:val="1"/></w:rPr><w:t xml:space="preserve">Bueno:</w:t></w:r><w:r><w:rPr/><w:t xml:space="preserve"> Identifica la importancia de la inclusión y equidad, pero con propuestas generales.</w:t></w:r><w:br/><w:r><w:rPr/><w:t xml:space="preserve">        </w:t></w:r><w:r><w:rPr><w:b w:val="1"/><w:bCs w:val="1"/></w:rPr><w:t xml:space="preserve">Aceptable:</w:t></w:r><w:r><w:rPr/><w:t xml:space="preserve"> Reconoce la equidad e inclusión como conceptos, sin profundizar.</w:t></w:r><w:br/><w:r><w:rPr/><w:t xml:space="preserve">        </w:t></w:r><w:r><w:rPr><w:b w:val="1"/><w:bCs w:val="1"/></w:rPr><w:t xml:space="preserve">Pobre:</w:t></w:r><w:r><w:rPr/><w:t xml:space="preserve"> No identifica la importancia de equidad e inclusión.      </w:t></w:r></w:p></w:tc><w:tc><w:tcPr><w:noWrap/></w:tcPr><w:p><w:pPr/><w:r><w:rPr/><w:t xml:space="preserve">0-100</w:t></w:r></w:p></w:tc></w:tr><w:tr><w:trPr/><w:tc><w:tcPr><w:noWrap/></w:tcPr><w:p><w:pPr/><w:r><w:rPr/><w:t xml:space="preserve">Aplicación práctica de los derechos en la vida diaria</w:t></w:r></w:p></w:tc><w:tc><w:tcPr><w:noWrap/></w:tcPr><w:p><w:pPr/><w:r><w:rPr><w:b w:val="1"/><w:bCs w:val="1"/></w:rPr><w:t xml:space="preserve">Excelente:</w:t></w:r><w:r><w:rPr/><w:t xml:space="preserve"> Describe con detalle cómo aplicar los derechos en situaciones cotidianas.</w:t></w:r><w:br/><w:r><w:rPr/><w:t xml:space="preserve">        </w:t></w:r><w:r><w:rPr><w:b w:val="1"/><w:bCs w:val="1"/></w:rPr><w:t xml:space="preserve">Bueno:</w:t></w:r><w:r><w:rPr/><w:t xml:space="preserve"> Menciona ejemplos claros de aplicación práctica.</w:t></w:r><w:br/><w:r><w:rPr/><w:t xml:space="preserve">        </w:t></w:r><w:r><w:rPr><w:b w:val="1"/><w:bCs w:val="1"/></w:rPr><w:t xml:space="preserve">Aceptable:</w:t></w:r><w:r><w:rPr/><w:t xml:space="preserve"> Da ejemplos generales o poco desarrollados.</w:t></w:r><w:br/><w:r><w:rPr/><w:t xml:space="preserve">        </w:t></w:r><w:r><w:rPr><w:b w:val="1"/><w:bCs w:val="1"/></w:rPr><w:t xml:space="preserve">Pobre:</w:t></w:r><w:r><w:rPr/><w:t xml:space="preserve"> No da ejemplos prácticos o son irrelevantes.      </w:t></w:r></w:p></w:tc><w:tc><w:tcPr><w:noWrap/></w:tcPr><w:p><w:pPr/><w:r><w:rPr/><w:t xml:space="preserve">0-100</w:t></w:r></w:p></w:tc></w:tr><w:tr><w:trPr/><w:tc><w:tcPr><w:noWrap/></w:tcPr><w:p><w:pPr/><w:r><w:rPr/><w:t xml:space="preserve">Capacidad para identificar situaciones de vulneración de derechos</w:t></w:r></w:p></w:tc><w:tc><w:tcPr><w:noWrap/></w:tcPr><w:p><w:pPr/><w:r><w:rPr><w:b w:val="1"/><w:bCs w:val="1"/></w:rPr><w:t xml:space="preserve">Excelente:</w:t></w:r><w:r><w:rPr/><w:t xml:space="preserve"> Detecta y explica múltiples situaciones donde se vulneran derechos y su impacto.</w:t></w:r><w:br/><w:r><w:rPr/><w:t xml:space="preserve">        </w:t></w:r><w:r><w:rPr><w:b w:val="1"/><w:bCs w:val="1"/></w:rPr><w:t xml:space="preserve">Bueno:</w:t></w:r><w:r><w:rPr/><w:t xml:space="preserve"> Identifica algunas situaciones de vulneración con explicación básica.</w:t></w:r><w:br/><w:r><w:rPr/><w:t xml:space="preserve">        </w:t></w:r><w:r><w:rPr><w:b w:val="1"/><w:bCs w:val="1"/></w:rPr><w:t xml:space="preserve">Aceptable:</w:t></w:r><w:r><w:rPr/><w:t xml:space="preserve"> Reconoce pocas situaciones y con poca claridad.</w:t></w:r><w:br/><w:r><w:rPr/><w:t xml:space="preserve">        </w:t></w:r><w:r><w:rPr><w:b w:val="1"/><w:bCs w:val="1"/></w:rPr><w:t xml:space="preserve">Pobre:</w:t></w:r><w:r><w:rPr/><w:t xml:space="preserve"> No identifica situaciones de vulneración.      </w:t></w:r></w:p></w:tc><w:tc><w:tcPr><w:noWrap/></w:tcPr><w:p><w:pPr/><w:r><w:rPr/><w:t xml:space="preserve">0-100</w:t></w:r></w:p></w:tc></w:tr><w:tr><w:trPr/><w:tc><w:tcPr><w:noWrap/></w:tcPr><w:p><w:pPr/><w:r><w:rPr/><w:t xml:space="preserve">Respeto a opiniones diversas durante la actividad</w:t></w:r></w:p></w:tc><w:tc><w:tcPr><w:noWrap/></w:tcPr><w:p><w:pPr/><w:r><w:rPr><w:b w:val="1"/><w:bCs w:val="1"/></w:rPr><w:t xml:space="preserve">Excelente:</w:t></w:r><w:r><w:rPr/><w:t xml:space="preserve"> Escucha y valora activamente opiniones distintas respetando la diversidad de pensamiento.</w:t></w:r><w:br/><w:r><w:rPr/><w:t xml:space="preserve">        </w:t></w:r><w:r><w:rPr><w:b w:val="1"/><w:bCs w:val="1"/></w:rPr><w:t xml:space="preserve">Bueno:</w:t></w:r><w:r><w:rPr/><w:t xml:space="preserve"> Generalmente respeta opiniones diversas, con mínimas excepciones.</w:t></w:r><w:br/><w:r><w:rPr/><w:t xml:space="preserve">        </w:t></w:r><w:r><w:rPr><w:b w:val="1"/><w:bCs w:val="1"/></w:rPr><w:t xml:space="preserve">Aceptable:</w:t></w:r><w:r><w:rPr/><w:t xml:space="preserve"> Acepta opiniones diversas pero con poca apertura.</w:t></w:r><w:br/><w:r><w:rPr/><w:t xml:space="preserve">        </w:t></w:r><w:r><w:rPr><w:b w:val="1"/><w:bCs w:val="1"/></w:rPr><w:t xml:space="preserve">Pobre:</w:t></w:r><w:r><w:rPr/><w:t xml:space="preserve"> Desestima o ignora opiniones diferentes.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grupales con enfoque DEI</w:t></w:r></w:p></w:tc><w:tc><w:tcPr><w:noWrap/></w:tcPr><w:p><w:pPr/><w:r><w:rPr><w:b w:val="1"/><w:bCs w:val="1"/></w:rPr><w:t xml:space="preserve">Excelente:</w:t></w:r><w:r><w:rPr/><w:t xml:space="preserve"> Participa activamente fomentando la equidad, inclusión y respeto en el grupo.</w:t></w:r><w:br/><w:r><w:rPr/><w:t xml:space="preserve">        </w:t></w:r><w:r><w:rPr><w:b w:val="1"/><w:bCs w:val="1"/></w:rPr><w:t xml:space="preserve">Bueno:</w:t></w:r><w:r><w:rPr/><w:t xml:space="preserve"> Participa con actitud positiva hacia DEI, aunque de forma limitada.</w:t></w:r><w:br/><w:r><w:rPr/><w:t xml:space="preserve">        </w:t></w:r><w:r><w:rPr><w:b w:val="1"/><w:bCs w:val="1"/></w:rPr><w:t xml:space="preserve">Aceptable:</w:t></w:r><w:r><w:rPr/><w:t xml:space="preserve"> Participa poco y sin promover activamente DEI.</w:t></w:r><w:br/><w:r><w:rPr/><w:t xml:space="preserve">        </w:t></w:r><w:r><w:rPr><w:b w:val="1"/><w:bCs w:val="1"/></w:rPr><w:t xml:space="preserve">Pobre:</w:t></w:r><w:r><w:rPr/><w:t xml:space="preserve"> No participa o muestra actitudes contrarias a DEI.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2026-09-26T03:09:24-05:00</dcterms:created>
  <dcterms:modified xsi:type="dcterms:W3CDTF">2026-09-26T03:09:24-05:00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