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Mezclas Químicas en Ensaladas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de 15 a 17 años en la actividad de preparación de ensaladas y ejemplos de mezclas homogéneas y heterogéneas, considerando la selección de alimentos, identificación de mezclas, y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Mezclas Químicas en Ensaladas</w:t>
      </w:r>
    </w:p>
    <w:p>
      <w:pPr/>
      <w:r>
        <w:rPr/>
        <w:t xml:space="preserve">Esta rúbrica evalúa el desempeño de los estudiantes de 15 a 17 años en la actividad de preparación de ensaladas y ejemplos de mezclas homogéneas y heterogéneas, considerando la selección de alimentos, identificación de mezclas, y aspectos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alimentos variados y coloridos</w:t>
            </w:r>
          </w:p>
        </w:tc>
        <w:tc>
          <w:tcPr>
            <w:noWrap/>
          </w:tcPr>
          <w:p>
            <w:pPr/>
            <w:r>
              <w:rPr/>
              <w:t xml:space="preserve">Trae alimentos de al menos 4 tipos diferentes (frituras, frutas, verduras, bebidas, aderezos) con colores variados y adecuados para la actividad.</w:t>
            </w:r>
          </w:p>
        </w:tc>
        <w:tc>
          <w:tcPr>
            <w:noWrap/>
          </w:tcPr>
          <w:p>
            <w:pPr/>
            <w:r>
              <w:rPr/>
              <w:t xml:space="preserve">Trae alimentos de 3 tipos diferentes con colores variados y adecuados.</w:t>
            </w:r>
          </w:p>
        </w:tc>
        <w:tc>
          <w:tcPr>
            <w:noWrap/>
          </w:tcPr>
          <w:p>
            <w:pPr/>
            <w:r>
              <w:rPr/>
              <w:t xml:space="preserve">Trae alimentos de 2 tipos diferentes, con algunos colores variados.</w:t>
            </w:r>
          </w:p>
        </w:tc>
        <w:tc>
          <w:tcPr>
            <w:noWrap/>
          </w:tcPr>
          <w:p>
            <w:pPr/>
            <w:r>
              <w:rPr/>
              <w:t xml:space="preserve">Trae alimentos de un solo tipo o con poca variedad de colores.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mezclas homogéneas y heterogéneas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explica claramente ambas mezclas con ejemplos concretos de la actividad.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ambas mezclas con ejemplos, pero la explicación es parcial o poco clara.</w:t>
            </w:r>
          </w:p>
        </w:tc>
        <w:tc>
          <w:tcPr>
            <w:noWrap/>
          </w:tcPr>
          <w:p>
            <w:pPr/>
            <w:r>
              <w:rPr/>
              <w:t xml:space="preserve">Identifica sólo una mezcla correctamente o tiene dificultad para explicar los ejemplos.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tipos de mezclas y no da ejemplos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adecuada de la ensalada</w:t>
            </w:r>
          </w:p>
        </w:tc>
        <w:tc>
          <w:tcPr>
            <w:noWrap/>
          </w:tcPr>
          <w:p>
            <w:pPr/>
            <w:r>
              <w:rPr/>
              <w:t xml:space="preserve">Prepara la ensalada integrando todos los ingredientes de forma limpia, ordenada y atractiva visualmente.</w:t>
            </w:r>
          </w:p>
        </w:tc>
        <w:tc>
          <w:tcPr>
            <w:noWrap/>
          </w:tcPr>
          <w:p>
            <w:pPr/>
            <w:r>
              <w:rPr/>
              <w:t xml:space="preserve">Prepara la ensalada con la mayoría de ingredientes, aunque con menor orden o limpieza.</w:t>
            </w:r>
          </w:p>
        </w:tc>
        <w:tc>
          <w:tcPr>
            <w:noWrap/>
          </w:tcPr>
          <w:p>
            <w:pPr/>
            <w:r>
              <w:rPr/>
              <w:t xml:space="preserve">Prepara la ensalada con pocos ingredientes o con desorden visible.</w:t>
            </w:r>
          </w:p>
        </w:tc>
        <w:tc>
          <w:tcPr>
            <w:noWrap/>
          </w:tcPr>
          <w:p>
            <w:pPr/>
            <w:r>
              <w:rPr/>
              <w:t xml:space="preserve">No prepara la ensalada o lo hace de manera desordenada e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científica clara y coherente</w:t>
            </w:r>
          </w:p>
        </w:tc>
        <w:tc>
          <w:tcPr>
            <w:noWrap/>
          </w:tcPr>
          <w:p>
            <w:pPr/>
            <w:r>
              <w:rPr/>
              <w:t xml:space="preserve">Explica con precisión los conceptos químicos relacionados con las mezclas usando lenguaje adecuado y ejemplos.</w:t>
            </w:r>
          </w:p>
        </w:tc>
        <w:tc>
          <w:tcPr>
            <w:noWrap/>
          </w:tcPr>
          <w:p>
            <w:pPr/>
            <w:r>
              <w:rPr/>
              <w:t xml:space="preserve">Explica los conceptos con cierta precisión, aunque con lenguaje o ejemplos limitados.</w:t>
            </w:r>
          </w:p>
        </w:tc>
        <w:tc>
          <w:tcPr>
            <w:noWrap/>
          </w:tcPr>
          <w:p>
            <w:pPr/>
            <w:r>
              <w:rPr/>
              <w:t xml:space="preserve">La explicación es vaga o incompleta, con errores conceptuales menores.</w:t>
            </w:r>
          </w:p>
        </w:tc>
        <w:tc>
          <w:tcPr>
            <w:noWrap/>
          </w:tcPr>
          <w:p>
            <w:pPr/>
            <w:r>
              <w:rPr/>
              <w:t xml:space="preserve">No logra explicar o presenta errores conceptuales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ideas y aportes de todos, fomentando un ambiente inclusivo y diverso.</w:t>
            </w:r>
          </w:p>
        </w:tc>
        <w:tc>
          <w:tcPr>
            <w:noWrap/>
          </w:tcPr>
          <w:p>
            <w:pPr/>
            <w:r>
              <w:rPr/>
              <w:t xml:space="preserve">Participa respetando a los demás, con alguna iniciativa en promover inclusión.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muestra poca atención a la diversidad e inclusión.</w:t>
            </w:r>
          </w:p>
        </w:tc>
        <w:tc>
          <w:tcPr>
            <w:noWrap/>
          </w:tcPr>
          <w:p>
            <w:pPr/>
            <w:r>
              <w:rPr/>
              <w:t xml:space="preserve">No colabora o muestra conductas que excluyen o desvalorizan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y equitativo de los recursos</w:t>
            </w:r>
          </w:p>
        </w:tc>
        <w:tc>
          <w:tcPr>
            <w:noWrap/>
          </w:tcPr>
          <w:p>
            <w:pPr/>
            <w:r>
              <w:rPr/>
              <w:t xml:space="preserve">Utiliza los alimentos y materiales con cuidado, evitando desperdicios y compartiendo equitativamente.</w:t>
            </w:r>
          </w:p>
        </w:tc>
        <w:tc>
          <w:tcPr>
            <w:noWrap/>
          </w:tcPr>
          <w:p>
            <w:pPr/>
            <w:r>
              <w:rPr/>
              <w:t xml:space="preserve">Usa los recursos con moderación y generalmente comparte con compañeros.</w:t>
            </w:r>
          </w:p>
        </w:tc>
        <w:tc>
          <w:tcPr>
            <w:noWrap/>
          </w:tcPr>
          <w:p>
            <w:pPr/>
            <w:r>
              <w:rPr/>
              <w:t xml:space="preserve">Hace uso excesivo o limitado de recursos, con poca consideración hacia otros.</w:t>
            </w:r>
          </w:p>
        </w:tc>
        <w:tc>
          <w:tcPr>
            <w:noWrap/>
          </w:tcPr>
          <w:p>
            <w:pPr/>
            <w:r>
              <w:rPr/>
              <w:t xml:space="preserve">Desperdicia recursos o no respeta el acceso equitativo a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y comunicación efectiva</w:t>
            </w:r>
          </w:p>
        </w:tc>
        <w:tc>
          <w:tcPr>
            <w:noWrap/>
          </w:tcPr>
          <w:p>
            <w:pPr/>
            <w:r>
              <w:rPr/>
              <w:t xml:space="preserve">Presenta su trabajo con claridad, volumen adecuado, buen ritmo y uso correcto del vocabulario científico.</w:t>
            </w:r>
          </w:p>
        </w:tc>
        <w:tc>
          <w:tcPr>
            <w:noWrap/>
          </w:tcPr>
          <w:p>
            <w:pPr/>
            <w:r>
              <w:rPr/>
              <w:t xml:space="preserve">Presenta con claridad pero con algunos problemas de ritmo o vocabulario.</w:t>
            </w:r>
          </w:p>
        </w:tc>
        <w:tc>
          <w:tcPr>
            <w:noWrap/>
          </w:tcPr>
          <w:p>
            <w:pPr/>
            <w:r>
              <w:rPr/>
              <w:t xml:space="preserve">Presenta con dificultad para mantener claridad o con vocabulario impreciso.</w:t>
            </w:r>
          </w:p>
        </w:tc>
        <w:tc>
          <w:tcPr>
            <w:noWrap/>
          </w:tcPr>
          <w:p>
            <w:pPr/>
            <w:r>
              <w:rPr/>
              <w:t xml:space="preserve">No presenta o la comunicación es confusa e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importancia de la diversidad en alimentos y mezclas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valor de la diversidad en alimentos y sus mezclas para la salud y la ciencia.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 con ejemplos simples.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superficial sobre la diversidad en la actividad.</w:t>
            </w:r>
          </w:p>
        </w:tc>
        <w:tc>
          <w:tcPr>
            <w:noWrap/>
          </w:tcPr>
          <w:p>
            <w:pPr/>
            <w:r>
              <w:rPr/>
              <w:t xml:space="preserve">No reconoce ni reflexiona sobre la importancia de la diversidad.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2026-09-25T23:11:37-05:00</dcterms:created>
  <dcterms:modified xsi:type="dcterms:W3CDTF">2026-09-25T23:11:37-05:00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