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Correspondencia entre Cantidad Visual y Actividades con Nombres y Conteo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habilidad de los estudiantes para identificar y comparar nombres propios, así como realizar conteos correctos de cantidades menores y mayores a 20, promoviendo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Correspondencia entre Cantidad Visual y Actividades con Nombres y Conteo</w:t>
      </w:r>
    </w:p>
    <w:p>
      <w:pPr/>
      <w:r>
        <w:rPr/>
        <w:t xml:space="preserve">Esta lista de verificación evalúa la habilidad de los estudiantes para identificar y comparar nombres propios, así como realizar conteos correctos de cantidades menores y mayores a 20, promoviendo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N°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Escribe su nombre correctamente</w:t>
            </w:r>
          </w:p>
        </w:tc>
        <w:tc>
          <w:tcPr>
            <w:noWrap/>
          </w:tcPr>
          <w:p>
            <w:pPr/>
            <w:r>
              <w:rPr/>
              <w:t xml:space="preserve">El estudiante escribe claramente su nombre propio sin errores ortográficos.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Compara su nombre con los de sus compañeros</w:t>
            </w:r>
          </w:p>
        </w:tc>
        <w:tc>
          <w:tcPr>
            <w:noWrap/>
          </w:tcPr>
          <w:p>
            <w:pPr/>
            <w:r>
              <w:rPr/>
              <w:t xml:space="preserve">Identifica y menciona nombres similares o diferentes entre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Identifica nombres largos y cortos en relación al suyo</w:t>
            </w:r>
          </w:p>
        </w:tc>
        <w:tc>
          <w:tcPr>
            <w:noWrap/>
          </w:tcPr>
          <w:p>
            <w:pPr/>
            <w:r>
              <w:rPr/>
              <w:t xml:space="preserve">Reconoce y clasifica nombres según su longitud comparándolos con el suyo.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Reconoce nombres que empiezan o terminan con la misma letra que su nombre</w:t>
            </w:r>
          </w:p>
        </w:tc>
        <w:tc>
          <w:tcPr>
            <w:noWrap/>
          </w:tcPr>
          <w:p>
            <w:pPr/>
            <w:r>
              <w:rPr/>
              <w:t xml:space="preserve">Encuentra nombres que compartan la inicial o la última letra con el propio.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Identifica las iniciales de su nombre y las de sus compañeros</w:t>
            </w:r>
          </w:p>
        </w:tc>
        <w:tc>
          <w:tcPr>
            <w:noWrap/>
          </w:tcPr>
          <w:p>
            <w:pPr/>
            <w:r>
              <w:rPr/>
              <w:t xml:space="preserve">Separa y nombra correctamente las letras iniciales de los nombres.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Reconoce y usa el diminutivo de su nombre (si aplica)</w:t>
            </w:r>
          </w:p>
        </w:tc>
        <w:tc>
          <w:tcPr>
            <w:noWrap/>
          </w:tcPr>
          <w:p>
            <w:pPr/>
            <w:r>
              <w:rPr/>
              <w:t xml:space="preserve">Identifica o crea diminutivos respetando la diversidad cultural y lingüística.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Logra conteo correcto de cantidades menores a 20</w:t>
            </w:r>
          </w:p>
        </w:tc>
        <w:tc>
          <w:tcPr>
            <w:noWrap/>
          </w:tcPr>
          <w:p>
            <w:pPr/>
            <w:r>
              <w:rPr/>
              <w:t xml:space="preserve">Cuenta visualmente y verbalmente cantidades menores a 20 con precisión.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Logra conteo correcto de cantidades mayores a 20</w:t>
            </w:r>
          </w:p>
        </w:tc>
        <w:tc>
          <w:tcPr>
            <w:noWrap/>
          </w:tcPr>
          <w:p>
            <w:pPr/>
            <w:r>
              <w:rPr/>
              <w:t xml:space="preserve">Cuenta visualmente y verbalmente cantidades mayores a 20 con precisión y coherencia.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2026-09-25T23:01:21-05:00</dcterms:created>
  <dcterms:modified xsi:type="dcterms:W3CDTF">2026-09-25T23:01:21-05:00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