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de Valor Actual Neto (VAN)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aplicación del Valor Actual Neto (VAN) dentro de un contexto de emprendimiento e innovación.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de Valor Actual Neto (VAN) en Emprendimiento e Innovación</w:t>
      </w:r>
    </w:p>
    <w:p>
      <w:pPr/>
      <w:r>
        <w:rPr/>
        <w:t xml:space="preserve">Esta rúbrica está diseñada para evaluar el desempeño de estudiantes de media (15-17 años) en la aplicación del Valor Actual Neto (VAN) dentro de un contexto de emprendimiento e innovación.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VAN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VAN y su importancia en emprendimiento e innovación,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VAN con cierta claridad, pero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VAN o presenta confusiones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del VAN</w:t>
            </w:r>
          </w:p>
        </w:tc>
        <w:tc>
          <w:tcPr>
            <w:noWrap/>
          </w:tcPr>
          <w:p>
            <w:pPr/>
            <w:r>
              <w:rPr/>
              <w:t xml:space="preserve">Aplica la fórmula del VAN de manera precisa y sin errores en todos los cálculos.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fórmula o presenta errores graves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del VAN para determinar la viabilidad del proyecto,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del VAN de forma general, pero con interpretaciones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resultado del VAN o hace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tasa de descuento utilizada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coherentes y pertinentes la tasa de descuento seleccionada para el cálculo.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de la tasa de descuento, aunque poco detallada.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de la tasa de descuento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ejercicio</w:t>
            </w:r>
          </w:p>
        </w:tc>
        <w:tc>
          <w:tcPr>
            <w:noWrap/>
          </w:tcPr>
          <w:p>
            <w:pPr/>
            <w:r>
              <w:rPr/>
              <w:t xml:space="preserve">Presenta el ejercicio de forma clara, ordenada y con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ejercicio con cierta organización, aunque podría mejorarse la claridad o el formato.</w:t>
            </w:r>
          </w:p>
        </w:tc>
        <w:tc>
          <w:tcPr>
            <w:noWrap/>
          </w:tcPr>
          <w:p>
            <w:pPr/>
            <w:r>
              <w:rPr/>
              <w:t xml:space="preserve">Presenta el ejercicio desorganizado o con una presentación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referencias en emprendimiento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de emprendimiento que enriquecen y contextualizan el ejercicio.</w:t>
            </w:r>
          </w:p>
        </w:tc>
        <w:tc>
          <w:tcPr>
            <w:noWrap/>
          </w:tcPr>
          <w:p>
            <w:pPr/>
            <w:r>
              <w:rPr/>
              <w:t xml:space="preserve">Incluye ejemplos de emprendimiento, pero con poca relación o profundidad.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la propuesta que acompaña el cálculo del VAN.</w:t>
            </w:r>
          </w:p>
        </w:tc>
        <w:tc>
          <w:tcPr>
            <w:noWrap/>
          </w:tcPr>
          <w:p>
            <w:pPr/>
            <w:r>
              <w:rPr/>
              <w:t xml:space="preserve">Presenta alguna idea innovadora, pero poco desarrollada o creativa.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creatividad o innovación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2026-09-25T18:50:38-05:00</dcterms:created>
  <dcterms:modified xsi:type="dcterms:W3CDTF">2026-09-25T18:50:38-05:00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