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de Materiales Docentes para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universitarios evalúen su propio trabajo o el de sus compañeros respecto a los materiales que debe presentar un docente frente a grupo en educación general. Los criterios incluyen aspectos académicos y de Diversidad, Equidad e Inclusión (DEI), valorando dos niveles de desempeño y espacio para comentarios que permitan una retroalimentación constructiva.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de Materiales Docentes para Educación General</w:t>
      </w:r>
    </w:p>
    <w:p>
      <w:pPr/>
      <w:r>
        <w:rPr/>
        <w:t xml:space="preserve">Esta rúbrica está diseñada para que estudiantes universitarios evalúen su propio trabajo o el de sus compañeros respecto a los materiales que debe presentar un docente frente a grupo en educación general. Los criterios incluyen aspectos académicos y de Diversidad, Equidad e Inclusión (DEI), valorando dos niveles de desempeño y espacio para comentarios que permitan una retroalimentación constructiva.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El material presenta ideas claras, bien estructuradas y secuenciadas,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contenido es confuso, desorganizado o carece de coherencia, dificultando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y adecuación al objetivo de aprendizaje</w:t>
            </w:r>
          </w:p>
        </w:tc>
        <w:tc>
          <w:tcPr>
            <w:noWrap/>
          </w:tcPr>
          <w:p>
            <w:pPr/>
            <w:r>
              <w:rPr/>
              <w:t xml:space="preserve">Los materiales están alineados con los objetivos de la asignatura y promueven el aprendizaje esperado.</w:t>
            </w:r>
          </w:p>
        </w:tc>
        <w:tc>
          <w:tcPr>
            <w:noWrap/>
          </w:tcPr>
          <w:p>
            <w:pPr/>
            <w:r>
              <w:rPr/>
              <w:t xml:space="preserve">Los materiales no se relacionan con los objetivos o no contribuyen al aprendizaje esperado.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 didácticos</w:t>
            </w:r>
          </w:p>
        </w:tc>
        <w:tc>
          <w:tcPr>
            <w:noWrap/>
          </w:tcPr>
          <w:p>
            <w:pPr/>
            <w:r>
              <w:rPr/>
              <w:t xml:space="preserve">Incorpora recursos variados y pertinentes que enriquecen la experiencia educativa.</w:t>
            </w:r>
          </w:p>
        </w:tc>
        <w:tc>
          <w:tcPr>
            <w:noWrap/>
          </w:tcPr>
          <w:p>
            <w:pPr/>
            <w:r>
              <w:rPr/>
              <w:t xml:space="preserve">Los recursos son limitados, inadecuados o no aportan al proceso de enseñanza-aprendizaje.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estrategias para estimular la participación</w:t>
            </w:r>
          </w:p>
        </w:tc>
        <w:tc>
          <w:tcPr>
            <w:noWrap/>
          </w:tcPr>
          <w:p>
            <w:pPr/>
            <w:r>
              <w:rPr/>
              <w:t xml:space="preserve">Incluye actividades y preguntas que motivan la participación activa y el pensamiento crítico.</w:t>
            </w:r>
          </w:p>
        </w:tc>
        <w:tc>
          <w:tcPr>
            <w:noWrap/>
          </w:tcPr>
          <w:p>
            <w:pPr/>
            <w:r>
              <w:rPr/>
              <w:t xml:space="preserve">Carece de estrategias que fomenten la interacción o el compromiso de los estudiantes.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la diversidad cultural y de aprendizaje</w:t>
            </w:r>
          </w:p>
        </w:tc>
        <w:tc>
          <w:tcPr>
            <w:noWrap/>
          </w:tcPr>
          <w:p>
            <w:pPr/>
            <w:r>
              <w:rPr/>
              <w:t xml:space="preserve">El material respeta y valora la diversidad cultural, adaptándose a diferentes estilos y ritmos de aprendizaje.</w:t>
            </w:r>
          </w:p>
        </w:tc>
        <w:tc>
          <w:tcPr>
            <w:noWrap/>
          </w:tcPr>
          <w:p>
            <w:pPr/>
            <w:r>
              <w:rPr/>
              <w:t xml:space="preserve">Ignora la diversidad cultural y presenta un enfoque único que puede excluir a ciertos estudiantes.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el acceso y la participación</w:t>
            </w:r>
          </w:p>
        </w:tc>
        <w:tc>
          <w:tcPr>
            <w:noWrap/>
          </w:tcPr>
          <w:p>
            <w:pPr/>
            <w:r>
              <w:rPr/>
              <w:t xml:space="preserve">Garantiza que todos los estudiantes tengan igualdad de oportunidades para acceder y participar.</w:t>
            </w:r>
          </w:p>
        </w:tc>
        <w:tc>
          <w:tcPr>
            <w:noWrap/>
          </w:tcPr>
          <w:p>
            <w:pPr/>
            <w:r>
              <w:rPr/>
              <w:t xml:space="preserve">El material presenta barreras que dificultan el acceso o la participación equitativa.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lenguaje y contenido no discriminatorio</w:t>
            </w:r>
          </w:p>
        </w:tc>
        <w:tc>
          <w:tcPr>
            <w:noWrap/>
          </w:tcPr>
          <w:p>
            <w:pPr/>
            <w:r>
              <w:rPr/>
              <w:t xml:space="preserve">Utiliza un lenguaje respetuoso, inclusivo y evita estereotipos o prejuicios.</w:t>
            </w:r>
          </w:p>
        </w:tc>
        <w:tc>
          <w:tcPr>
            <w:noWrap/>
          </w:tcPr>
          <w:p>
            <w:pPr/>
            <w:r>
              <w:rPr/>
              <w:t xml:space="preserve">Contiene lenguaje o imágenes discriminatorias, estereotipadas o excluyentes.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accesibilidad</w:t>
            </w:r>
          </w:p>
        </w:tc>
        <w:tc>
          <w:tcPr>
            <w:noWrap/>
          </w:tcPr>
          <w:p>
            <w:pPr/>
            <w:r>
              <w:rPr/>
              <w:t xml:space="preserve">El diseño es atractivo, legible y accesible para personas con diferentes capacidades.</w:t>
            </w:r>
          </w:p>
        </w:tc>
        <w:tc>
          <w:tcPr>
            <w:noWrap/>
          </w:tcPr>
          <w:p>
            <w:pPr/>
            <w:r>
              <w:rPr/>
              <w:t xml:space="preserve">La presentación dificulta la lectura o no considera aspectos de accesibilidad.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2026-09-26T04:54:29-05:00</dcterms:created>
  <dcterms:modified xsi:type="dcterms:W3CDTF">2026-09-26T04:54:29-05:00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