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Presentación sobre Artículo Científico: Propiedades Físicas del Suelo en la Amazonia</w:t>
      </w:r>
    </w:p>
    <w:p/>
    <w:p>
      <w:pPr/>
      <w:r>
        <w:rPr>
          <w:color w:val="666666"/>
          <w:sz w:val="20"/>
          <w:szCs w:val="20"/>
          <w:i w:val="1"/>
          <w:iCs w:val="1"/>
        </w:rPr>
        <w:t xml:space="preserve">Rúbrica Analítica | Ingeniería | Ingeniería ambiental | 5 niveles</w:t>
      </w:r>
    </w:p>
    <w:p/>
    <w:p>
      <w:pPr/>
      <w:r>
        <w:rPr>
          <w:color w:val="2b6cb0"/>
          <w:sz w:val="28"/>
          <w:szCs w:val="28"/>
          <w:b w:val="1"/>
          <w:bCs w:val="1"/>
        </w:rPr>
        <w:t xml:space="preserve">Descripción</w:t>
      </w:r>
    </w:p>
    <w:p>
      <w:pPr/>
      <w:r>
        <w:rPr>
          <w:sz w:val="22"/>
          <w:szCs w:val="22"/>
        </w:rPr>
        <w:t xml:space="preserve">Esta rúbrica está diseñada para evaluar presentaciones orales basadas en artículos científicos relacionados con las propiedades físicas del suelo, con un enfoque en la Amazonia. Se valoran aspectos como el dominio del contenido, la relación con el territorio, la calidad visual, la comunicación y la gestión del tiempo.</w:t>
      </w:r>
    </w:p>
    <w:p/>
    <w:p>
      <w:pPr/>
      <w:r>
        <w:rPr>
          <w:color w:val="2b6cb0"/>
          <w:sz w:val="28"/>
          <w:szCs w:val="28"/>
          <w:b w:val="1"/>
          <w:bCs w:val="1"/>
        </w:rPr>
        <w:t xml:space="preserve">Rúbrica</w:t>
      </w:r>
    </w:p>
    <w:p>
      <w:pPr/>
      <w:r>
        <w:rPr/>
        <w:t xml:space="preserve">Rúbrica Analítica para Evaluación de Presentación sobre Artículo Científico: Propiedades Físicas del Suelo en la Amazonia</w:t>
      </w:r>
    </w:p>
    <w:p>
      <w:pPr/>
      <w:r>
        <w:rPr/>
        <w:t xml:space="preserve">Esta rúbrica está diseñada para evaluar presentaciones orales basadas en artículos científicos relacionados con las propiedades físicas del suelo, con un enfoque en la Amazonia. Se valoran aspectos como el dominio del contenido, la relación con el territorio, la calidad visual, la comunicación y la gestión del tiempo.</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Dominio y comprensión del artículo científico</w:t>
            </w:r>
            <w:br/>
            <w:r>
              <w:rPr/>
              <w:t xml:space="preserve">Demuestra profundo entendimiento del contenido, terminología y resultados del artículo.</w:t>
            </w:r>
          </w:p>
        </w:tc>
        <w:tc>
          <w:tcPr>
            <w:noWrap/>
          </w:tcPr>
          <w:p>
            <w:pPr/>
            <w:r>
              <w:rPr/>
              <w:t xml:space="preserve">Explica con claridad y detalle todos los conceptos, responde preguntas complejas con seguridad.</w:t>
            </w:r>
          </w:p>
        </w:tc>
        <w:tc>
          <w:tcPr>
            <w:noWrap/>
          </w:tcPr>
          <w:p>
            <w:pPr/>
            <w:r>
              <w:rPr/>
              <w:t xml:space="preserve">Comprende bien la mayoría de conceptos, responde preguntas con precisión.</w:t>
            </w:r>
          </w:p>
        </w:tc>
        <w:tc>
          <w:tcPr>
            <w:noWrap/>
          </w:tcPr>
          <w:p>
            <w:pPr/>
            <w:r>
              <w:rPr/>
              <w:t xml:space="preserve">Entiende conceptos principales, aunque con algunas dudas o imprecisiones.</w:t>
            </w:r>
          </w:p>
        </w:tc>
        <w:tc>
          <w:tcPr>
            <w:noWrap/>
          </w:tcPr>
          <w:p>
            <w:pPr/>
            <w:r>
              <w:rPr/>
              <w:t xml:space="preserve">Comprensión limitada, dificultades para explicar conceptos clave.</w:t>
            </w:r>
          </w:p>
        </w:tc>
        <w:tc>
          <w:tcPr>
            <w:noWrap/>
          </w:tcPr>
          <w:p>
            <w:pPr/>
            <w:r>
              <w:rPr/>
              <w:t xml:space="preserve">No demuestra comprensión del artículo ni de sus conceptos fundamentales.</w:t>
            </w:r>
          </w:p>
        </w:tc>
      </w:tr>
      <w:tr>
        <w:trPr/>
        <w:tc>
          <w:tcPr>
            <w:noWrap/>
          </w:tcPr>
          <w:p>
            <w:pPr/>
            <w:r>
              <w:rPr>
                <w:b w:val="1"/>
                <w:bCs w:val="1"/>
              </w:rPr>
              <w:t xml:space="preserve">Análisis y relación con nuestro territorio - Amazonia</w:t>
            </w:r>
            <w:br/>
            <w:r>
              <w:rPr/>
              <w:t xml:space="preserve">Conecta el artículo con las características y problemáticas del suelo en la Amazonia.</w:t>
            </w:r>
          </w:p>
        </w:tc>
        <w:tc>
          <w:tcPr>
            <w:noWrap/>
          </w:tcPr>
          <w:p>
            <w:pPr/>
            <w:r>
              <w:rPr/>
              <w:t xml:space="preserve">Establece vínculos claros, profundos y relevantes entre el artículo y la Amazonia.</w:t>
            </w:r>
          </w:p>
        </w:tc>
        <w:tc>
          <w:tcPr>
            <w:noWrap/>
          </w:tcPr>
          <w:p>
            <w:pPr/>
            <w:r>
              <w:rPr/>
              <w:t xml:space="preserve">Relaciona el artículo con el territorio de manera adecuada y pertinente.</w:t>
            </w:r>
          </w:p>
        </w:tc>
        <w:tc>
          <w:tcPr>
            <w:noWrap/>
          </w:tcPr>
          <w:p>
            <w:pPr/>
            <w:r>
              <w:rPr/>
              <w:t xml:space="preserve">Realiza algunas conexiones básicas pero superficiales o generales.</w:t>
            </w:r>
          </w:p>
        </w:tc>
        <w:tc>
          <w:tcPr>
            <w:noWrap/>
          </w:tcPr>
          <w:p>
            <w:pPr/>
            <w:r>
              <w:rPr/>
              <w:t xml:space="preserve">Presenta relaciones poco claras o poco relevantes con la Amazonia.</w:t>
            </w:r>
          </w:p>
        </w:tc>
        <w:tc>
          <w:tcPr>
            <w:noWrap/>
          </w:tcPr>
          <w:p>
            <w:pPr/>
            <w:r>
              <w:rPr/>
              <w:t xml:space="preserve">No relaciona el contenido con el territorio amazónico.</w:t>
            </w:r>
          </w:p>
        </w:tc>
      </w:tr>
      <w:tr>
        <w:trPr/>
        <w:tc>
          <w:tcPr>
            <w:noWrap/>
          </w:tcPr>
          <w:p>
            <w:pPr/>
            <w:r>
              <w:rPr>
                <w:b w:val="1"/>
                <w:bCs w:val="1"/>
              </w:rPr>
              <w:t xml:space="preserve">Calidad y organización de las diapositivas</w:t>
            </w:r>
            <w:br/>
            <w:r>
              <w:rPr/>
              <w:t xml:space="preserve">Claridad, diseño visual, coherencia y estructura lógica del material presentado.</w:t>
            </w:r>
          </w:p>
        </w:tc>
        <w:tc>
          <w:tcPr>
            <w:noWrap/>
          </w:tcPr>
          <w:p>
            <w:pPr/>
            <w:r>
              <w:rPr/>
              <w:t xml:space="preserve">Diapositivas muy bien diseñadas, claras, con buena combinación de texto e imágenes, orden lógico impecable.</w:t>
            </w:r>
          </w:p>
        </w:tc>
        <w:tc>
          <w:tcPr>
            <w:noWrap/>
          </w:tcPr>
          <w:p>
            <w:pPr/>
            <w:r>
              <w:rPr/>
              <w:t xml:space="preserve">Diapositivas bien organizadas y visualmente agradables, con información relevante y ordenada.</w:t>
            </w:r>
          </w:p>
        </w:tc>
        <w:tc>
          <w:tcPr>
            <w:noWrap/>
          </w:tcPr>
          <w:p>
            <w:pPr/>
            <w:r>
              <w:rPr/>
              <w:t xml:space="preserve">Diapositivas adecuadas, aunque algunas pueden estar desordenadas o con exceso de texto.</w:t>
            </w:r>
          </w:p>
        </w:tc>
        <w:tc>
          <w:tcPr>
            <w:noWrap/>
          </w:tcPr>
          <w:p>
            <w:pPr/>
            <w:r>
              <w:rPr/>
              <w:t xml:space="preserve">Diapositivas poco claras, con diseño deficiente o información desorganizada.</w:t>
            </w:r>
          </w:p>
        </w:tc>
        <w:tc>
          <w:tcPr>
            <w:noWrap/>
          </w:tcPr>
          <w:p>
            <w:pPr/>
            <w:r>
              <w:rPr/>
              <w:t xml:space="preserve">Diapositivas confusas, con errores graves de organización y diseño visual.</w:t>
            </w:r>
          </w:p>
        </w:tc>
      </w:tr>
      <w:tr>
        <w:trPr/>
        <w:tc>
          <w:tcPr>
            <w:noWrap/>
          </w:tcPr>
          <w:p>
            <w:pPr/>
            <w:r>
              <w:rPr>
                <w:b w:val="1"/>
                <w:bCs w:val="1"/>
              </w:rPr>
              <w:t xml:space="preserve">Comunicación oral y participación del grupo</w:t>
            </w:r>
            <w:br/>
            <w:r>
              <w:rPr/>
              <w:t xml:space="preserve">Claridad en la expresión, uso adecuado del lenguaje técnico y trabajo colaborativo.</w:t>
            </w:r>
          </w:p>
        </w:tc>
        <w:tc>
          <w:tcPr>
            <w:noWrap/>
          </w:tcPr>
          <w:p>
            <w:pPr/>
            <w:r>
              <w:rPr/>
              <w:t xml:space="preserve">Exposición fluida, lenguaje técnico preciso, todos los miembros participan activamente y con buena coordinación.</w:t>
            </w:r>
          </w:p>
        </w:tc>
        <w:tc>
          <w:tcPr>
            <w:noWrap/>
          </w:tcPr>
          <w:p>
            <w:pPr/>
            <w:r>
              <w:rPr/>
              <w:t xml:space="preserve">Buena comunicación y participación de la mayoría, lenguaje apropiado y claro.</w:t>
            </w:r>
          </w:p>
        </w:tc>
        <w:tc>
          <w:tcPr>
            <w:noWrap/>
          </w:tcPr>
          <w:p>
            <w:pPr/>
            <w:r>
              <w:rPr/>
              <w:t xml:space="preserve">Comunicación aceptable, algunos miembros participan poco o con inseguridad.</w:t>
            </w:r>
          </w:p>
        </w:tc>
        <w:tc>
          <w:tcPr>
            <w:noWrap/>
          </w:tcPr>
          <w:p>
            <w:pPr/>
            <w:r>
              <w:rPr/>
              <w:t xml:space="preserve">Comunicación poco clara, lenguaje impreciso y participación limitada del grupo.</w:t>
            </w:r>
          </w:p>
        </w:tc>
        <w:tc>
          <w:tcPr>
            <w:noWrap/>
          </w:tcPr>
          <w:p>
            <w:pPr/>
            <w:r>
              <w:rPr/>
              <w:t xml:space="preserve">Comunicación deficiente, lenguaje inapropiado o confuso, participación casi nula.</w:t>
            </w:r>
          </w:p>
        </w:tc>
      </w:tr>
      <w:tr>
        <w:trPr/>
        <w:tc>
          <w:tcPr>
            <w:noWrap/>
          </w:tcPr>
          <w:p>
            <w:pPr/>
            <w:r>
              <w:rPr>
                <w:b w:val="1"/>
                <w:bCs w:val="1"/>
              </w:rPr>
              <w:t xml:space="preserve">Manejo del tiempo y capacidad de respuesta</w:t>
            </w:r>
            <w:br/>
            <w:r>
              <w:rPr/>
              <w:t xml:space="preserve">Control del tiempo asignado y habilidad para responder preguntas o aclarar dudas.</w:t>
            </w:r>
          </w:p>
        </w:tc>
        <w:tc>
          <w:tcPr>
            <w:noWrap/>
          </w:tcPr>
          <w:p>
            <w:pPr/>
            <w:r>
              <w:rPr/>
              <w:t xml:space="preserve">Presenta dentro del tiempo estipulado, responde con seguridad y precisión a todas las preguntas.</w:t>
            </w:r>
          </w:p>
        </w:tc>
        <w:tc>
          <w:tcPr>
            <w:noWrap/>
          </w:tcPr>
          <w:p>
            <w:pPr/>
            <w:r>
              <w:rPr/>
              <w:t xml:space="preserve">Controla bien el tiempo y responde adecuadamente la mayoría de las preguntas.</w:t>
            </w:r>
          </w:p>
        </w:tc>
        <w:tc>
          <w:tcPr>
            <w:noWrap/>
          </w:tcPr>
          <w:p>
            <w:pPr/>
            <w:r>
              <w:rPr/>
              <w:t xml:space="preserve">Presentación algo extensa o corta, responde con limitaciones algunas preguntas.</w:t>
            </w:r>
          </w:p>
        </w:tc>
        <w:tc>
          <w:tcPr>
            <w:noWrap/>
          </w:tcPr>
          <w:p>
            <w:pPr/>
            <w:r>
              <w:rPr/>
              <w:t xml:space="preserve">No ajusta bien el tiempo y tiene dificultades para responder preguntas.</w:t>
            </w:r>
          </w:p>
        </w:tc>
        <w:tc>
          <w:tcPr>
            <w:noWrap/>
          </w:tcPr>
          <w:p>
            <w:pPr/>
            <w:r>
              <w:rPr/>
              <w:t xml:space="preserve">Presentación mal gestionada en tiempo y no responde preguntas o lo hace incorrectamente.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2026-09-26T00:13:10-05:00</dcterms:created>
  <dcterms:modified xsi:type="dcterms:W3CDTF">2026-09-26T00:13:10-05:00</dcterms:modified>
</cp:coreProperties>
</file>

<file path=docProps/custom.xml><?xml version="1.0" encoding="utf-8"?>
<Properties xmlns="http://schemas.openxmlformats.org/officeDocument/2006/custom-properties" xmlns:vt="http://schemas.openxmlformats.org/officeDocument/2006/docPropsVTypes"/>
</file>