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Personaje Histórico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describir un personaje histórico inglés utilizando el presente del verbo To Be, mediante un díptico y una defensa en parejas. La evaluación considera aspectos lingüísticos, contenido y habilidades comunicativas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Personaje Histórico en Inglés</w:t>
      </w:r>
    </w:p>
    <w:p>
      <w:pPr/>
      <w:r>
        <w:rPr/>
        <w:t xml:space="preserve">Esta rúbrica evalúa la capacidad de los estudiantes para describir un personaje histórico inglés utilizando el presente del verbo To Be, mediante un díptico y una defensa en parejas. La evaluación considera aspectos lingüísticos, contenido y habilidades comunicativas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To Be en presente</w:t>
            </w:r>
          </w:p>
        </w:tc>
        <w:tc>
          <w:tcPr>
            <w:noWrap/>
          </w:tcPr>
          <w:p>
            <w:pPr/>
            <w:r>
              <w:rPr/>
              <w:t xml:space="preserve">Usa el verbo To Be incorrectamente o no lo usa.</w:t>
            </w:r>
          </w:p>
        </w:tc>
        <w:tc>
          <w:tcPr>
            <w:noWrap/>
          </w:tcPr>
          <w:p>
            <w:pPr/>
            <w:r>
              <w:rPr/>
              <w:t xml:space="preserve">Usa el verbo To Be con muchos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el verbo To Be con algunos errores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Usa el verbo To Be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Usa el verbo To Be correctamente y con fluidez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ocupación del personaje</w:t>
            </w:r>
          </w:p>
        </w:tc>
        <w:tc>
          <w:tcPr>
            <w:noWrap/>
          </w:tcPr>
          <w:p>
            <w:pPr/>
            <w:r>
              <w:rPr/>
              <w:t xml:space="preserve">No menciona la ocupación o es irrelevante.</w:t>
            </w:r>
          </w:p>
        </w:tc>
        <w:tc>
          <w:tcPr>
            <w:noWrap/>
          </w:tcPr>
          <w:p>
            <w:pPr/>
            <w:r>
              <w:rPr/>
              <w:t xml:space="preserve">Menciona la ocupación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Menciona la ocupación pero con poca claridad.</w:t>
            </w:r>
          </w:p>
        </w:tc>
        <w:tc>
          <w:tcPr>
            <w:noWrap/>
          </w:tcPr>
          <w:p>
            <w:pPr/>
            <w:r>
              <w:rPr/>
              <w:t xml:space="preserve">Menciona claramente la ocupación del personaje.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detalles la ocupación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física del personaje</w:t>
            </w:r>
          </w:p>
        </w:tc>
        <w:tc>
          <w:tcPr>
            <w:noWrap/>
          </w:tcPr>
          <w:p>
            <w:pPr/>
            <w:r>
              <w:rPr/>
              <w:t xml:space="preserve">No describe la apariencia física.</w:t>
            </w:r>
          </w:p>
        </w:tc>
        <w:tc>
          <w:tcPr>
            <w:noWrap/>
          </w:tcPr>
          <w:p>
            <w:pPr/>
            <w:r>
              <w:rPr/>
              <w:t xml:space="preserve">Describe la apariencia física de forma muy limitada o confusa.</w:t>
            </w:r>
          </w:p>
        </w:tc>
        <w:tc>
          <w:tcPr>
            <w:noWrap/>
          </w:tcPr>
          <w:p>
            <w:pPr/>
            <w:r>
              <w:rPr/>
              <w:t xml:space="preserve">Describe la apariencia física con detalles básicos.</w:t>
            </w:r>
          </w:p>
        </w:tc>
        <w:tc>
          <w:tcPr>
            <w:noWrap/>
          </w:tcPr>
          <w:p>
            <w:pPr/>
            <w:r>
              <w:rPr/>
              <w:t xml:space="preserve">Describe la apariencia física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la apariencia física con detalles precisos y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del país y nacionalidad</w:t>
            </w:r>
          </w:p>
        </w:tc>
        <w:tc>
          <w:tcPr>
            <w:noWrap/>
          </w:tcPr>
          <w:p>
            <w:pPr/>
            <w:r>
              <w:rPr/>
              <w:t xml:space="preserve">No menciona el país ni la nacionalidad.</w:t>
            </w:r>
          </w:p>
        </w:tc>
        <w:tc>
          <w:tcPr>
            <w:noWrap/>
          </w:tcPr>
          <w:p>
            <w:pPr/>
            <w:r>
              <w:rPr/>
              <w:t xml:space="preserve">Menciona solo el país o la nacionalidad, con errores.</w:t>
            </w:r>
          </w:p>
        </w:tc>
        <w:tc>
          <w:tcPr>
            <w:noWrap/>
          </w:tcPr>
          <w:p>
            <w:pPr/>
            <w:r>
              <w:rPr/>
              <w:t xml:space="preserve">Menciona país y nacionalidad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Menciona correctamente país y nacionalidad.</w:t>
            </w:r>
          </w:p>
        </w:tc>
        <w:tc>
          <w:tcPr>
            <w:noWrap/>
          </w:tcPr>
          <w:p>
            <w:pPr/>
            <w:r>
              <w:rPr/>
              <w:t xml:space="preserve">Menciona país y nacionalidad con precisión y contexto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del mes de cumpleaños</w:t>
            </w:r>
          </w:p>
        </w:tc>
        <w:tc>
          <w:tcPr>
            <w:noWrap/>
          </w:tcPr>
          <w:p>
            <w:pPr/>
            <w:r>
              <w:rPr/>
              <w:t xml:space="preserve">No menciona el mes de cumpleaños.</w:t>
            </w:r>
          </w:p>
        </w:tc>
        <w:tc>
          <w:tcPr>
            <w:noWrap/>
          </w:tcPr>
          <w:p>
            <w:pPr/>
            <w:r>
              <w:rPr/>
              <w:t xml:space="preserve">Menciona el mes de cumpleaños incorrectamente o con dudas.</w:t>
            </w:r>
          </w:p>
        </w:tc>
        <w:tc>
          <w:tcPr>
            <w:noWrap/>
          </w:tcPr>
          <w:p>
            <w:pPr/>
            <w:r>
              <w:rPr/>
              <w:t xml:space="preserve">Menciona el mes de cumpleaños correctamente pero de forma limitada.</w:t>
            </w:r>
          </w:p>
        </w:tc>
        <w:tc>
          <w:tcPr>
            <w:noWrap/>
          </w:tcPr>
          <w:p>
            <w:pPr/>
            <w:r>
              <w:rPr/>
              <w:t xml:space="preserve">Menciona correctamente el mes de cumpleaños.</w:t>
            </w:r>
          </w:p>
        </w:tc>
        <w:tc>
          <w:tcPr>
            <w:noWrap/>
          </w:tcPr>
          <w:p>
            <w:pPr/>
            <w:r>
              <w:rPr/>
              <w:t xml:space="preserve">Menciona el mes de cumpleaños con detalle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díptico</w:t>
            </w:r>
          </w:p>
        </w:tc>
        <w:tc>
          <w:tcPr>
            <w:noWrap/>
          </w:tcPr>
          <w:p>
            <w:pPr/>
            <w:r>
              <w:rPr/>
              <w:t xml:space="preserve">Díptico desorganizado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Díptico poco organizado y confuso en partes.</w:t>
            </w:r>
          </w:p>
        </w:tc>
        <w:tc>
          <w:tcPr>
            <w:noWrap/>
          </w:tcPr>
          <w:p>
            <w:pPr/>
            <w:r>
              <w:rPr/>
              <w:t xml:space="preserve">Díptico con organización básica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Díptico bien organizado y claro.</w:t>
            </w:r>
          </w:p>
        </w:tc>
        <w:tc>
          <w:tcPr>
            <w:noWrap/>
          </w:tcPr>
          <w:p>
            <w:pPr/>
            <w:r>
              <w:rPr/>
              <w:t xml:space="preserve">Díptico muy bien organizado, claro y visualmente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comunicación oral durante la defensa</w:t>
            </w:r>
          </w:p>
        </w:tc>
        <w:tc>
          <w:tcPr>
            <w:noWrap/>
          </w:tcPr>
          <w:p>
            <w:pPr/>
            <w:r>
              <w:rPr/>
              <w:t xml:space="preserve">No participa o se comunica muy poco.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Participa pero con limitaciones en la expresión oral.</w:t>
            </w:r>
          </w:p>
        </w:tc>
        <w:tc>
          <w:tcPr>
            <w:noWrap/>
          </w:tcPr>
          <w:p>
            <w:pPr/>
            <w:r>
              <w:rPr/>
              <w:t xml:space="preserve">Participa claramente y con buena expresión oral.</w:t>
            </w:r>
          </w:p>
        </w:tc>
        <w:tc>
          <w:tcPr>
            <w:noWrap/>
          </w:tcPr>
          <w:p>
            <w:pPr/>
            <w:r>
              <w:rPr/>
              <w:t xml:space="preserve">Participa con confianza, fluidez y buena expresión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pareja y cooperación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equipo.</w:t>
            </w:r>
          </w:p>
        </w:tc>
        <w:tc>
          <w:tcPr>
            <w:noWrap/>
          </w:tcPr>
          <w:p>
            <w:pPr/>
            <w:r>
              <w:rPr/>
              <w:t xml:space="preserve">Coopera mínimamente y con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Coopera pero con algunos problemas de coordinación.</w:t>
            </w:r>
          </w:p>
        </w:tc>
        <w:tc>
          <w:tcPr>
            <w:noWrap/>
          </w:tcPr>
          <w:p>
            <w:pPr/>
            <w:r>
              <w:rPr/>
              <w:t xml:space="preserve">Coopera bien y trabaja en equipo adecuadamente.</w:t>
            </w:r>
          </w:p>
        </w:tc>
        <w:tc>
          <w:tcPr>
            <w:noWrap/>
          </w:tcPr>
          <w:p>
            <w:pPr/>
            <w:r>
              <w:rPr/>
              <w:t xml:space="preserve">Coopera de manera excelente y contribuye positivamente al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2026-09-25T21:36:26-05:00</dcterms:created>
  <dcterms:modified xsi:type="dcterms:W3CDTF">2026-09-25T21:36:26-05:00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