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Periódico Mural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periódico mural enfocado en promover hábitos de consumo responsable mediante la interpretación de cantidades de recursos y desechos, utilizando tablas, gráficas y expresiones algebraicas para la toma de decisiones sustentables.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Periódico Mural de Química</w:t>
      </w:r>
    </w:p>
    <w:p>
      <w:pPr/>
      <w:r>
        <w:rPr/>
        <w:t xml:space="preserve">Esta rúbrica está diseñada para evaluar el periódico mural enfocado en promover hábitos de consumo responsable mediante la interpretación de cantidades de recursos y desechos, utilizando tablas, gráficas y expresiones algebraicas para la toma de decisiones sustentables.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interpretación de cantidades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claras y precisas de las cantidades de recursos y desechos con detalle y exactitud.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correctas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confusas o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tablas</w:t>
            </w:r>
          </w:p>
        </w:tc>
        <w:tc>
          <w:tcPr>
            <w:noWrap/>
          </w:tcPr>
          <w:p>
            <w:pPr/>
            <w:r>
              <w:rPr/>
              <w:t xml:space="preserve">Incluye tablas bien organizadas, completas y fáciles de entender que muestran datos relevantes.</w:t>
            </w:r>
          </w:p>
        </w:tc>
        <w:tc>
          <w:tcPr>
            <w:noWrap/>
          </w:tcPr>
          <w:p>
            <w:pPr/>
            <w:r>
              <w:rPr/>
              <w:t xml:space="preserve">Incluye tablas adecuadas pero con algunos errores de organización o datos incompletos.</w:t>
            </w:r>
          </w:p>
        </w:tc>
        <w:tc>
          <w:tcPr>
            <w:noWrap/>
          </w:tcPr>
          <w:p>
            <w:pPr/>
            <w:r>
              <w:rPr/>
              <w:t xml:space="preserve">Las tablas están poco organizadas, incompletas o no representan correctamente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gráficas</w:t>
            </w:r>
          </w:p>
        </w:tc>
        <w:tc>
          <w:tcPr>
            <w:noWrap/>
          </w:tcPr>
          <w:p>
            <w:pPr/>
            <w:r>
              <w:rPr/>
              <w:t xml:space="preserve">Utiliza gráficas adecuadas, correctamente etiquetadas y que apoyan claramente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Gráficas usadas correctamente en general, aunque algunas etiquetas o detalles faltan o son confusos.</w:t>
            </w:r>
          </w:p>
        </w:tc>
        <w:tc>
          <w:tcPr>
            <w:noWrap/>
          </w:tcPr>
          <w:p>
            <w:pPr/>
            <w:r>
              <w:rPr/>
              <w:t xml:space="preserve">Gráficas mal elaboradas, con poca relación a los datos o sin etiquetas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Emplea expresiones algebraicas correctas y bien explicadas para representar relaciones entre cantidades.</w:t>
            </w:r>
          </w:p>
        </w:tc>
        <w:tc>
          <w:tcPr>
            <w:noWrap/>
          </w:tcPr>
          <w:p>
            <w:pPr/>
            <w:r>
              <w:rPr/>
              <w:t xml:space="preserve">Utiliza expresiones algebraicas, aunque con errores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Las expresiones algebraicas son incorrectas o están ausentes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periódico mural</w:t>
            </w:r>
          </w:p>
        </w:tc>
        <w:tc>
          <w:tcPr>
            <w:noWrap/>
          </w:tcPr>
          <w:p>
            <w:pPr/>
            <w:r>
              <w:rPr/>
              <w:t xml:space="preserve">El diseño es muy atractivo, creativo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ordenado, con algunos elementos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desordenado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para la toma de decisiones sustentables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información presentada apoya decisiones responsables y sustentables.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la información y decisiones sustentables,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la relación entre la información y la toma de decisiones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El trabajo refleja colaboración efectiva y distribución equitativa de responsabilidades.</w:t>
            </w:r>
          </w:p>
        </w:tc>
        <w:tc>
          <w:tcPr>
            <w:noWrap/>
          </w:tcPr>
          <w:p>
            <w:pPr/>
            <w:r>
              <w:rPr/>
              <w:t xml:space="preserve">La colaboración es buena, aunque algunas tareas no se distribuyen equitativamente.</w:t>
            </w:r>
          </w:p>
        </w:tc>
        <w:tc>
          <w:tcPr>
            <w:noWrap/>
          </w:tcPr>
          <w:p>
            <w:pPr/>
            <w:r>
              <w:rPr/>
              <w:t xml:space="preserve">El trabajo muestra poca colaboración y distribución desigual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