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Redacción de un Cuento en Castellano como Segunda Lengua - Ciclo VII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redacción de un cuento en castellano considerando la adecuación al contexto comunicativo, la organización y coherencia de las ideas, el uso correcto de las convenciones del lenguaje escrito, y la reflexión sobre forma, contenido y contexto. Está diseñada para estudiantes de secundaria (12-15 años) que escriben en castellano como segunda lengua, al finalizar el Ciclo VII.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Redacción de un Cuento en Castellano como Segunda Lengua - Ciclo VII</w:t>
      </w:r>
    </w:p>
    <w:p>
      <w:pPr/>
      <w:r>
        <w:rPr/>
        <w:t xml:space="preserve">Esta rúbrica evalúa la redacción de un cuento en castellano considerando la adecuación al contexto comunicativo, la organización y coherencia de las ideas, el uso correcto de las convenciones del lenguaje escrito, y la reflexión sobre forma, contenido y contexto. Está diseñada para estudiantes de secundaria (12-15 años) que escriben en castellano como segunda lengua, al finalizar el Ciclo VII.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contexto comunicativo</w:t>
            </w:r>
          </w:p>
        </w:tc>
        <w:tc>
          <w:tcPr>
            <w:noWrap/>
          </w:tcPr>
          <w:p>
            <w:pPr/>
            <w:r>
              <w:rPr/>
              <w:t xml:space="preserve">El texto está claramente adaptado al destinatario, propósito y registro, demostrando comprensión de la situación comunicativa y ajustando el lenguaje y estilo en consecuencia.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lógica y secuencial, con un desarrollo coherente que facilita la comprensión del cuento y mantiene el interés del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gramaticales y cohesivos</w:t>
            </w:r>
          </w:p>
        </w:tc>
        <w:tc>
          <w:tcPr>
            <w:noWrap/>
          </w:tcPr>
          <w:p>
            <w:pPr/>
            <w:r>
              <w:rPr/>
              <w:t xml:space="preserve">Se emplean adecuadamente conectores, tiempos verbales y estructuras gramaticales para relacionar ideas y mantener la cohesión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precisión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variado, pertinente y en ocasiones especializado, que enriquece el texto y refleja el tema y género del 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las convenciones ortográficas y de puntuación</w:t>
            </w:r>
          </w:p>
        </w:tc>
        <w:tc>
          <w:tcPr>
            <w:noWrap/>
          </w:tcPr>
          <w:p>
            <w:pPr/>
            <w:r>
              <w:rPr/>
              <w:t xml:space="preserve">El texto presenta un uso correcto y pertinente de la ortografía, acentuación, puntuación y otras convenciones del lenguaje escrito.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referencias socioculturales</w:t>
            </w:r>
          </w:p>
        </w:tc>
        <w:tc>
          <w:tcPr>
            <w:noWrap/>
          </w:tcPr>
          <w:p>
            <w:pPr/>
            <w:r>
              <w:rPr/>
              <w:t xml:space="preserve">Incorpora de forma pertinente información o elementos de diversas fuentes, contextos socioculturales o históricos que enriquecen el cuento y aportan profundidad.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narrativa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construcción de personajes, trama y ambientes, aportando un enfoque original y personal al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 del texto</w:t>
            </w:r>
          </w:p>
        </w:tc>
        <w:tc>
          <w:tcPr>
            <w:noWrap/>
          </w:tcPr>
          <w:p>
            <w:pPr/>
            <w:r>
              <w:rPr/>
              <w:t xml:space="preserve">El estudiante muestra capacidad para evaluar críticamente la forma, contenido y contexto de su cuento, identificando fortalezas y áreas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2026-09-26T00:29:04-05:00</dcterms:created>
  <dcterms:modified xsi:type="dcterms:W3CDTF">2026-09-26T00:29:04-05:00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