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Conocimientos en Obstetricia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Obstetricia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conocimientos y habilidades de estudiantes universitarios en el área de Obstetricia, enfocándose en el control del embarazo, técnicas de atención del parto, manejo de enfermedades típicas del embarazo, y aspectos de Diversidad, Equidad e Inclusión (DEI).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Conocimientos en Obstetricia</w:t>
      </w:r>
    </w:p>
    <w:p>
      <w:pPr/>
      <w:r>
        <w:rPr/>
        <w:t xml:space="preserve">Esta rúbrica está diseñada para evaluar los conocimientos y habilidades de estudiantes universitarios en el área de Obstetricia, enfocándose en el control del embarazo, técnicas de atención del parto, manejo de enfermedades típicas del embarazo, y aspectos de Diversidad, Equidad e Inclusión (DEI).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del control del embarazo</w:t>
            </w:r>
          </w:p>
        </w:tc>
        <w:tc>
          <w:tcPr>
            <w:noWrap/>
          </w:tcPr>
          <w:p>
            <w:pPr/>
            <w:r>
              <w:rPr/>
              <w:t xml:space="preserve">Demuestra comprensión exhaustiva y detallada de todas las etapas y procedimientos del control prenatal, incluyendo pruebas, frecuencia y seguimiento.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de las etapas y procedimientos del control prenatal con algunos detalles menores ausentes.</w:t>
            </w:r>
          </w:p>
        </w:tc>
        <w:tc>
          <w:tcPr>
            <w:noWrap/>
          </w:tcPr>
          <w:p>
            <w:pPr/>
            <w:r>
              <w:rPr/>
              <w:t xml:space="preserve">Comprende los aspectos básicos del control prenatal, pero omite o confunde algunos procedimientos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incorrecta de los procedimientos y etapas del control prenatal.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Técnicas de atención del parto</w:t>
            </w:r>
          </w:p>
        </w:tc>
        <w:tc>
          <w:tcPr>
            <w:noWrap/>
          </w:tcPr>
          <w:p>
            <w:pPr/>
            <w:r>
              <w:rPr/>
              <w:t xml:space="preserve">Describe y explica con precisión diversas técnicas de atención del parto, incluyendo manejo de complicaciones y protocolos actualizados.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técnicas comunes de atención del parto, aunque con lagunas en detalles o manejo de complicaciones.</w:t>
            </w:r>
          </w:p>
        </w:tc>
        <w:tc>
          <w:tcPr>
            <w:noWrap/>
          </w:tcPr>
          <w:p>
            <w:pPr/>
            <w:r>
              <w:rPr/>
              <w:t xml:space="preserve">Reconoce técnicas básicas de atención del parto,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incorrectamente las técnicas básicas de atención del parto.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 enfermedades típicas del embarazo</w:t>
            </w:r>
          </w:p>
        </w:tc>
        <w:tc>
          <w:tcPr>
            <w:noWrap/>
          </w:tcPr>
          <w:p>
            <w:pPr/>
            <w:r>
              <w:rPr/>
              <w:t xml:space="preserve">Identifica y detalla con precisión las enfermedades comunes en el embarazo y sus tratamientos basados en evidencia.</w:t>
            </w:r>
          </w:p>
        </w:tc>
        <w:tc>
          <w:tcPr>
            <w:noWrap/>
          </w:tcPr>
          <w:p>
            <w:pPr/>
            <w:r>
              <w:rPr/>
              <w:t xml:space="preserve">Reconoce las principales enfermedades del embarazo y describe los tratamientos generales,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sobre enfermedades típicas y proporciona información incompleta o poco clara sobre su manejo.</w:t>
            </w:r>
          </w:p>
        </w:tc>
        <w:tc>
          <w:tcPr>
            <w:noWrap/>
          </w:tcPr>
          <w:p>
            <w:pPr/>
            <w:r>
              <w:rPr/>
              <w:t xml:space="preserve">Carece de conocimiento significativo sobre enfermedades típicas del embarazo y sus tratamientos.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en control de embarazo</w:t>
            </w:r>
          </w:p>
        </w:tc>
        <w:tc>
          <w:tcPr>
            <w:noWrap/>
          </w:tcPr>
          <w:p>
            <w:pPr/>
            <w:r>
              <w:rPr/>
              <w:t xml:space="preserve">Aplica conocimientos teóricos en escenarios prácticos con alta precisión y toma decisiones clínicas acertadas.</w:t>
            </w:r>
          </w:p>
        </w:tc>
        <w:tc>
          <w:tcPr>
            <w:noWrap/>
          </w:tcPr>
          <w:p>
            <w:pPr/>
            <w:r>
              <w:rPr/>
              <w:t xml:space="preserve">Aplica conocimientos en la mayoría de los casos prácticos con algunos errores menores en la toma de decisiones.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en situaciones prácticas, pero con limitaciones en la toma de decisiones clínicas.</w:t>
            </w:r>
          </w:p>
        </w:tc>
        <w:tc>
          <w:tcPr>
            <w:noWrap/>
          </w:tcPr>
          <w:p>
            <w:pPr/>
            <w:r>
              <w:rPr/>
              <w:t xml:space="preserve">No logra aplicar conocimientos teóricos a situaciones prácticas o comete errores graves.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efectiva en atención obstétrica</w:t>
            </w:r>
          </w:p>
        </w:tc>
        <w:tc>
          <w:tcPr>
            <w:noWrap/>
          </w:tcPr>
          <w:p>
            <w:pPr/>
            <w:r>
              <w:rPr/>
              <w:t xml:space="preserve">Demuestra comunicación clara, empática y profesional con pacientes y equipo de salud, adaptándose a diferentes contextos.</w:t>
            </w:r>
          </w:p>
        </w:tc>
        <w:tc>
          <w:tcPr>
            <w:noWrap/>
          </w:tcPr>
          <w:p>
            <w:pPr/>
            <w:r>
              <w:rPr/>
              <w:t xml:space="preserve">Comunica información adecuadamente, aunque ocasionalmente falta empatía o claridad en algunos contextos.</w:t>
            </w:r>
          </w:p>
        </w:tc>
        <w:tc>
          <w:tcPr>
            <w:noWrap/>
          </w:tcPr>
          <w:p>
            <w:pPr/>
            <w:r>
              <w:rPr/>
              <w:t xml:space="preserve">Comunica información esencial, pero con limitaciones en claridad o empatía.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 que dificulta la comprensión o genera malentendidos en la atención obstétrica.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aspectos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profunda principios de DEI en la atención obstétrica, respetando diferencias culturales, sociales y de género.</w:t>
            </w:r>
          </w:p>
        </w:tc>
        <w:tc>
          <w:tcPr>
            <w:noWrap/>
          </w:tcPr>
          <w:p>
            <w:pPr/>
            <w:r>
              <w:rPr/>
              <w:t xml:space="preserve">Reconoce y aplica aspectos básicos de DEI en la atención, aunque con algunas omisiones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Muestra conciencia limitada de DEI y su relevancia en la atención obstétrica, con aplicación superficial.</w:t>
            </w:r>
          </w:p>
        </w:tc>
        <w:tc>
          <w:tcPr>
            <w:noWrap/>
          </w:tcPr>
          <w:p>
            <w:pPr/>
            <w:r>
              <w:rPr/>
              <w:t xml:space="preserve">No evidencia consideración alguna de principios de DEI en la práctica obstétrica.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identificar riesgos y complicaciones</w:t>
            </w:r>
          </w:p>
        </w:tc>
        <w:tc>
          <w:tcPr>
            <w:noWrap/>
          </w:tcPr>
          <w:p>
            <w:pPr/>
            <w:r>
              <w:rPr/>
              <w:t xml:space="preserve">Identifica de forma precisa y temprana riesgos y complicaciones del embarazo, proponiendo intervenciones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riesgos y complicaciones, aunque con algunas imprecisiones en la intervención.</w:t>
            </w:r>
          </w:p>
        </w:tc>
        <w:tc>
          <w:tcPr>
            <w:noWrap/>
          </w:tcPr>
          <w:p>
            <w:pPr/>
            <w:r>
              <w:rPr/>
              <w:t xml:space="preserve">Identifica riesgos básicos, pero con dificultades para anticipar complicaciones o proponer intervenciones.</w:t>
            </w:r>
          </w:p>
        </w:tc>
        <w:tc>
          <w:tcPr>
            <w:noWrap/>
          </w:tcPr>
          <w:p>
            <w:pPr/>
            <w:r>
              <w:rPr/>
              <w:t xml:space="preserve">No identifica riesgos ni complicaciones o propone intervenciones inadecuadas.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Actualización y uso de fuentes científicas</w:t>
            </w:r>
          </w:p>
        </w:tc>
        <w:tc>
          <w:tcPr>
            <w:noWrap/>
          </w:tcPr>
          <w:p>
            <w:pPr/>
            <w:r>
              <w:rPr/>
              <w:t xml:space="preserve">Utiliza fuentes científicas actuales y relevantes para fundamentar conocimientos y prácticas obstétricas.</w:t>
            </w:r>
          </w:p>
        </w:tc>
        <w:tc>
          <w:tcPr>
            <w:noWrap/>
          </w:tcPr>
          <w:p>
            <w:pPr/>
            <w:r>
              <w:rPr/>
              <w:t xml:space="preserve">Emplea fuentes científicas adecuadas, aunque con menor actualización o relevancia en algunos casos.</w:t>
            </w:r>
          </w:p>
        </w:tc>
        <w:tc>
          <w:tcPr>
            <w:noWrap/>
          </w:tcPr>
          <w:p>
            <w:pPr/>
            <w:r>
              <w:rPr/>
              <w:t xml:space="preserve">Hace referencia a fuentes científicas limitadas o poco actualizadas para sustentar sus conocimientos.</w:t>
            </w:r>
          </w:p>
        </w:tc>
        <w:tc>
          <w:tcPr>
            <w:noWrap/>
          </w:tcPr>
          <w:p>
            <w:pPr/>
            <w:r>
              <w:rPr/>
              <w:t xml:space="preserve">No utiliza ni cita fuentes científicas confiables o actualizadas.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2026-09-25T23:33:40-05:00</dcterms:created>
  <dcterms:modified xsi:type="dcterms:W3CDTF">2026-09-25T23:33:40-05:00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