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una Canción con Instrumentos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interpretación musical de una canción utilizando instrumentos. Se valoran aspectos técnicos, expresivos y de trabajo en equipo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una Canción con Instrumentos Musicales</w:t>
      </w:r>
    </w:p>
    <w:p>
      <w:pPr/>
      <w:r>
        <w:rPr/>
        <w:t xml:space="preserve">Esta rúbrica está diseñada para evaluar el desempeño de estudiantes de secundaria (12-15 años) en la interpretación musical de una canción utilizando instrumentos. Se valoran aspectos técnicos, expresivos y de trabajo en equipo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ritmo con total exactitud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ritmo es mayormente preciso, con mínimas desviaciones que no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rítmicas que afectan ligeramente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el ritmo, causando confusión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La afinación es perfecta y la entonación es clara en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Se mantiene una afinación adecuada con pocas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Se detectan desviaciones notables en la afinación que afectan la calidad sonora.</w:t>
            </w:r>
          </w:p>
        </w:tc>
        <w:tc>
          <w:tcPr>
            <w:noWrap/>
          </w:tcPr>
          <w:p>
            <w:pPr/>
            <w:r>
              <w:rPr/>
              <w:t xml:space="preserve">La afinación es deficiente, dificultando la escucha y comprensión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Demuestra dominio excelente de la técnica del instrumento, con ejecución fluida y controlada.</w:t>
            </w:r>
          </w:p>
        </w:tc>
        <w:tc>
          <w:tcPr>
            <w:noWrap/>
          </w:tcPr>
          <w:p>
            <w:pPr/>
            <w:r>
              <w:rPr/>
              <w:t xml:space="preserve">Muestra buen control técnico con algunos errores menores sin afectar la interpretación.</w:t>
            </w:r>
          </w:p>
        </w:tc>
        <w:tc>
          <w:tcPr>
            <w:noWrap/>
          </w:tcPr>
          <w:p>
            <w:pPr/>
            <w:r>
              <w:rPr/>
              <w:t xml:space="preserve">La técnica es básica y presenta errores que limitan la ejecución.</w:t>
            </w:r>
          </w:p>
        </w:tc>
        <w:tc>
          <w:tcPr>
            <w:noWrap/>
          </w:tcPr>
          <w:p>
            <w:pPr/>
            <w:r>
              <w:rPr/>
              <w:t xml:space="preserve">La técnica es insuficiente y afecta gravemente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</w:t>
            </w:r>
          </w:p>
        </w:tc>
        <w:tc>
          <w:tcPr>
            <w:noWrap/>
          </w:tcPr>
          <w:p>
            <w:pPr/>
            <w:r>
              <w:rPr/>
              <w:t xml:space="preserve">Utiliza dinámicas y expresividad musical con gran sensibilidad,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dinámicas adecuadas y muestra buena expresividad 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expresión limitada y dinámicas poco variadas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ni variaciones dinámicas, haciendo la interpretación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preparación</w:t>
            </w:r>
          </w:p>
        </w:tc>
        <w:tc>
          <w:tcPr>
            <w:noWrap/>
          </w:tcPr>
          <w:p>
            <w:pPr/>
            <w:r>
              <w:rPr/>
              <w:t xml:space="preserve">Interpreta la canción sin errores y sin necesidad de apoyo visual o auditivo.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y requiere poco apoyo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depende parcialmente de la partitura o apoyo.</w:t>
            </w:r>
          </w:p>
        </w:tc>
        <w:tc>
          <w:tcPr>
            <w:noWrap/>
          </w:tcPr>
          <w:p>
            <w:pPr/>
            <w:r>
              <w:rPr/>
              <w:t xml:space="preserve">No está preparado, olvida partes importantes y depende completamente de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los demás integrantes, mostrando gran cohesión.</w:t>
            </w:r>
          </w:p>
        </w:tc>
        <w:tc>
          <w:tcPr>
            <w:noWrap/>
          </w:tcPr>
          <w:p>
            <w:pPr/>
            <w:r>
              <w:rPr/>
              <w:t xml:space="preserve">Generalmente se coordina bien, con pequeños desajustes sin afectar el conjunto.</w:t>
            </w:r>
          </w:p>
        </w:tc>
        <w:tc>
          <w:tcPr>
            <w:noWrap/>
          </w:tcPr>
          <w:p>
            <w:pPr/>
            <w:r>
              <w:rPr/>
              <w:t xml:space="preserve">Falla en la coordinación en varias ocasiones, afectando la cohesión grupal.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el grupo, causando desorden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instrumento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manejo óptimo del instrumento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postura es adecuada con pequeñas correcciones necesarias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La postura y manejo son mejorables y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y mal manejo del instrumento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Agrega elementos creativos y personales que enriquecen notablemente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propias que aportan valor a la interpretación.</w:t>
            </w:r>
          </w:p>
        </w:tc>
        <w:tc>
          <w:tcPr>
            <w:noWrap/>
          </w:tcPr>
          <w:p>
            <w:pPr/>
            <w:r>
              <w:rPr/>
              <w:t xml:space="preserve">Se limita a la ejecución básica sin mostrar aportes creativos.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aporte personal, interpretación rígida y poco expresiva.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2026-09-26T04:06:13-05:00</dcterms:created>
  <dcterms:modified xsi:type="dcterms:W3CDTF">2026-09-26T04:06:13-05:00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