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y Sustentación: Sistemas Reproductores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investigación y presentación oral sobre los sistemas reproductores masculino y femenino, considerando la profundidad del contenido, organización, creatividad y habilidades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y Sustentación: Sistemas Reproductores Humanos</w:t>
      </w:r>
    </w:p>
    <w:p>
      <w:pPr/>
      <w:r>
        <w:rPr/>
        <w:t xml:space="preserve">Esta rúbrica evalúa el desempeño de los estudiantes en la investigación y presentación oral sobre los sistemas reproductores masculino y femenino, considerando la profundidad del contenido, organización, creatividad y habilidades de comunicación.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la anatomía de los órganos reproductores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órganos, con información precisa y completa,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órganos con información adecuada, pero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Describe pocos órganos o presenta información incompleta,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fisiológica de las funciones reproductoras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las funciones fisiológicas de cada órgano,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Explica las funciones principales, aunque con detalles limitados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poco claras, superficiales o incorrectas sobre las funciones fisiológicas.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 digital</w:t>
            </w:r>
          </w:p>
        </w:tc>
        <w:tc>
          <w:tcPr>
            <w:noWrap/>
          </w:tcPr>
          <w:p>
            <w:pPr/>
            <w:r>
              <w:rPr/>
              <w:t xml:space="preserve">Presentación ordenada, lógica y coherente; facilita la comprensión del tema con buena secuencia y división clara de secciones.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organizada, aunque con algunas secciones confusas o poco claras en su orden.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difícil de seguir, sin una estructura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 de la presentación</w:t>
            </w:r>
          </w:p>
        </w:tc>
        <w:tc>
          <w:tcPr>
            <w:noWrap/>
          </w:tcPr>
          <w:p>
            <w:pPr/>
            <w:r>
              <w:rPr/>
              <w:t xml:space="preserve">Uso innovador de recursos visuales (imágenes, gráficos, colores) que enriquecen y motivan la presentación.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visuales, aunque poco variados o con diseño básico.</w:t>
            </w:r>
          </w:p>
        </w:tc>
        <w:tc>
          <w:tcPr>
            <w:noWrap/>
          </w:tcPr>
          <w:p>
            <w:pPr/>
            <w:r>
              <w:rPr/>
              <w:t xml:space="preserve">Escaso o nulo uso de recursos visuales, presentación poco atractiva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sustentación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entonación; mantiene contacto visual y explica con seguridad.</w:t>
            </w:r>
          </w:p>
        </w:tc>
        <w:tc>
          <w:tcPr>
            <w:noWrap/>
          </w:tcPr>
          <w:p>
            <w:pPr/>
            <w:r>
              <w:rPr/>
              <w:t xml:space="preserve">Habla generalmente claro, aunque con pausas o falta de confianza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bajo volumen o con mucha inseguridad;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durante la sustentación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preguntas, demostrando comprensión sólida del tema.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preguntas, aunque con dudas o respuestas inconclusas.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responder preguntas; demuestra poco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adecuados y explica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errores ocasionales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para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establecido, manejando bien el ritmo y contenido.</w:t>
            </w:r>
          </w:p>
        </w:tc>
        <w:tc>
          <w:tcPr>
            <w:noWrap/>
          </w:tcPr>
          <w:p>
            <w:pPr/>
            <w:r>
              <w:rPr/>
              <w:t xml:space="preserve">Presenta con ligera desviación del tiempo, ya sea excediendo o quedando corto, sin afectar mucho la calidad.</w:t>
            </w:r>
          </w:p>
        </w:tc>
        <w:tc>
          <w:tcPr>
            <w:noWrap/>
          </w:tcPr>
          <w:p>
            <w:pPr/>
            <w:r>
              <w:rPr/>
              <w:t xml:space="preserve">Presenta mucho más tiempo del asignado o muy poco contenido,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2026-09-26T00:07:40-05:00</dcterms:created>
  <dcterms:modified xsi:type="dcterms:W3CDTF">2026-09-26T00:07:40-05:00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