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Sensibilidad Auditiva Musical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desarrollo de la atención, la escucha atenta, la concentración y la capacidad de conectar emocionalmente con los timbres, matices, voces y la música. Está diseñada para estudiantes de 12 a 15 años que avanzan de la imitación intuitiva hacia la apropiación formal de conceptos musicales, utilizando la música como medio para explorar emociones y construir identidad en interacción con sus pares.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Sensibilidad Auditiva Musical en Secundaria</w:t>
      </w:r>
    </w:p>
    <w:p>
      <w:pPr/>
      <w:r>
        <w:rPr/>
        <w:t xml:space="preserve">Esta rúbrica evalúa el desarrollo de la atención, la escucha atenta, la concentración y la capacidad de conectar emocionalmente con los timbres, matices, voces y la música. Está diseñada para estudiantes de 12 a 15 años que avanzan de la imitación intuitiva hacia la apropiación formal de conceptos musicales, utilizando la música como medio para explorar emociones y construir identidad en interacción con sus pares.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Atención a los detalles musicales</w:t>
            </w:r>
            <w:br/>
            <w:r>
              <w:rPr/>
              <w:t xml:space="preserve">Capacidad para identificar matices, cambios de ritmo y dinámicas</w:t>
            </w:r>
          </w:p>
        </w:tc>
        <w:tc>
          <w:tcPr>
            <w:noWrap/>
          </w:tcPr>
          <w:p>
            <w:pPr/>
            <w:r>
              <w:rPr/>
              <w:t xml:space="preserve">Detecta y describe con precisión todos los matices y cambios musicales, demostrando gran atención y comprensión.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matices y cambios musicales con buena precisión.</w:t>
            </w:r>
          </w:p>
        </w:tc>
        <w:tc>
          <w:tcPr>
            <w:noWrap/>
          </w:tcPr>
          <w:p>
            <w:pPr/>
            <w:r>
              <w:rPr/>
              <w:t xml:space="preserve">Reconoce algunos matices y cambios, pero con dificultad o imprecisión.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matices y cambios musicales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Escucha atenta y concentración</w:t>
            </w:r>
            <w:br/>
            <w:r>
              <w:rPr/>
              <w:t xml:space="preserve">Nivel de enfoque sostenido durante la experiencia musical</w:t>
            </w:r>
          </w:p>
        </w:tc>
        <w:tc>
          <w:tcPr>
            <w:noWrap/>
          </w:tcPr>
          <w:p>
            <w:pPr/>
            <w:r>
              <w:rPr/>
              <w:t xml:space="preserve">Mantiene concentración plena y escucha atenta durante toda la actividad musical sin distracciones.</w:t>
            </w:r>
          </w:p>
        </w:tc>
        <w:tc>
          <w:tcPr>
            <w:noWrap/>
          </w:tcPr>
          <w:p>
            <w:pPr/>
            <w:r>
              <w:rPr/>
              <w:t xml:space="preserve">Generalmente mantiene la concentración, con pocas interrupciones o distracciones.</w:t>
            </w:r>
          </w:p>
        </w:tc>
        <w:tc>
          <w:tcPr>
            <w:noWrap/>
          </w:tcPr>
          <w:p>
            <w:pPr/>
            <w:r>
              <w:rPr/>
              <w:t xml:space="preserve">La atención es intermitente, con varias distracciones durante la actividad.</w:t>
            </w:r>
          </w:p>
        </w:tc>
        <w:tc>
          <w:tcPr>
            <w:noWrap/>
          </w:tcPr>
          <w:p>
            <w:pPr/>
            <w:r>
              <w:rPr/>
              <w:t xml:space="preserve">Se distrae frecuentemente y no logra mantener la escucha atenta.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para conectar emocionalmente</w:t>
            </w:r>
            <w:br/>
            <w:r>
              <w:rPr/>
              <w:t xml:space="preserve">Relación afectiva y expresiva con la música escuchada</w:t>
            </w:r>
          </w:p>
        </w:tc>
        <w:tc>
          <w:tcPr>
            <w:noWrap/>
          </w:tcPr>
          <w:p>
            <w:pPr/>
            <w:r>
              <w:rPr/>
              <w:t xml:space="preserve">Expresa y conecta profundamente con las emociones transmitidas por la música, mostrando sensibilidad y autenticidad.</w:t>
            </w:r>
          </w:p>
        </w:tc>
        <w:tc>
          <w:tcPr>
            <w:noWrap/>
          </w:tcPr>
          <w:p>
            <w:pPr/>
            <w:r>
              <w:rPr/>
              <w:t xml:space="preserve">Manifiesta conexión emocional clara y coherente con la música.</w:t>
            </w:r>
          </w:p>
        </w:tc>
        <w:tc>
          <w:tcPr>
            <w:noWrap/>
          </w:tcPr>
          <w:p>
            <w:pPr/>
            <w:r>
              <w:rPr/>
              <w:t xml:space="preserve">Demuestra conexión emocional limitada o poco clara con la música.</w:t>
            </w:r>
          </w:p>
        </w:tc>
        <w:tc>
          <w:tcPr>
            <w:noWrap/>
          </w:tcPr>
          <w:p>
            <w:pPr/>
            <w:r>
              <w:rPr/>
              <w:t xml:space="preserve">No evidencia conexión emocional con la música escuchada.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de timbres y voces</w:t>
            </w:r>
            <w:br/>
            <w:r>
              <w:rPr/>
              <w:t xml:space="preserve">Reconocimiento y diferenciación de sonidos y voces en la pieza musical</w:t>
            </w:r>
          </w:p>
        </w:tc>
        <w:tc>
          <w:tcPr>
            <w:noWrap/>
          </w:tcPr>
          <w:p>
            <w:pPr/>
            <w:r>
              <w:rPr/>
              <w:t xml:space="preserve">Distingue claramente diversos timbres y voces, explicando su función y efecto emocional.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timbres y voces, con explicación básica.</w:t>
            </w:r>
          </w:p>
        </w:tc>
        <w:tc>
          <w:tcPr>
            <w:noWrap/>
          </w:tcPr>
          <w:p>
            <w:pPr/>
            <w:r>
              <w:rPr/>
              <w:t xml:space="preserve">Identifica algunos timbres y voces, pero con confusiones o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logra reconocer o diferenciar timbres y voces en la música.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la música para explorar emociones</w:t>
            </w:r>
            <w:br/>
            <w:r>
              <w:rPr/>
              <w:t xml:space="preserve">Capacidad de utilizar la música como medio para la reflexión y expresión emocional</w:t>
            </w:r>
          </w:p>
        </w:tc>
        <w:tc>
          <w:tcPr>
            <w:noWrap/>
          </w:tcPr>
          <w:p>
            <w:pPr/>
            <w:r>
              <w:rPr/>
              <w:t xml:space="preserve">Utiliza la música de forma creativa y profunda para explorar y expresar emociones propias y ajenas.</w:t>
            </w:r>
          </w:p>
        </w:tc>
        <w:tc>
          <w:tcPr>
            <w:noWrap/>
          </w:tcPr>
          <w:p>
            <w:pPr/>
            <w:r>
              <w:rPr/>
              <w:t xml:space="preserve">Explora y expresa emociones a través de la música de manera adecuada.</w:t>
            </w:r>
          </w:p>
        </w:tc>
        <w:tc>
          <w:tcPr>
            <w:noWrap/>
          </w:tcPr>
          <w:p>
            <w:pPr/>
            <w:r>
              <w:rPr/>
              <w:t xml:space="preserve">Realiza exploración emocional limitada o poco clara mediante la música.</w:t>
            </w:r>
          </w:p>
        </w:tc>
        <w:tc>
          <w:tcPr>
            <w:noWrap/>
          </w:tcPr>
          <w:p>
            <w:pPr/>
            <w:r>
              <w:rPr/>
              <w:t xml:space="preserve">No usa la música para la exploración emocional.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Progresión de la imitación a la apropiación</w:t>
            </w:r>
            <w:br/>
            <w:r>
              <w:rPr/>
              <w:t xml:space="preserve">Evolución desde la reproducción intuitiva hacia la comprensión y aplicación consciente</w:t>
            </w:r>
          </w:p>
        </w:tc>
        <w:tc>
          <w:tcPr>
            <w:noWrap/>
          </w:tcPr>
          <w:p>
            <w:pPr/>
            <w:r>
              <w:rPr/>
              <w:t xml:space="preserve">Demuestra apropiación formal del concepto musical, integrando conocimientos de forma autónoma y creativa.</w:t>
            </w:r>
          </w:p>
        </w:tc>
        <w:tc>
          <w:tcPr>
            <w:noWrap/>
          </w:tcPr>
          <w:p>
            <w:pPr/>
            <w:r>
              <w:rPr/>
              <w:t xml:space="preserve">Avanza en la apropiación formal, con comprensión clara y uso dirigido de los conceptos.</w:t>
            </w:r>
          </w:p>
        </w:tc>
        <w:tc>
          <w:tcPr>
            <w:noWrap/>
          </w:tcPr>
          <w:p>
            <w:pPr/>
            <w:r>
              <w:rPr/>
              <w:t xml:space="preserve">Muestra imitación con intentos incipientes de apropiación formal.</w:t>
            </w:r>
          </w:p>
        </w:tc>
        <w:tc>
          <w:tcPr>
            <w:noWrap/>
          </w:tcPr>
          <w:p>
            <w:pPr/>
            <w:r>
              <w:rPr/>
              <w:t xml:space="preserve">Se limita a la imitación intuitiva sin evidencias de comprensión formal.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Interacción y construcción de identidad en grupo</w:t>
            </w:r>
            <w:br/>
            <w:r>
              <w:rPr/>
              <w:t xml:space="preserve">Participación activa y expresión individual en interacción con pares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enriqueciendo el diálogo grupal y expresando su identidad musical con confianza.</w:t>
            </w:r>
          </w:p>
        </w:tc>
        <w:tc>
          <w:tcPr>
            <w:noWrap/>
          </w:tcPr>
          <w:p>
            <w:pPr/>
            <w:r>
              <w:rPr/>
              <w:t xml:space="preserve">Participa y colabora adecuadamente, mostrando expresión de su identidad musical.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poco clara en la interacción grupal.</w:t>
            </w:r>
          </w:p>
        </w:tc>
        <w:tc>
          <w:tcPr>
            <w:noWrap/>
          </w:tcPr>
          <w:p>
            <w:pPr/>
            <w:r>
              <w:rPr/>
              <w:t xml:space="preserve">No participa ni expresa su identidad en el contexto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crítica sobre experiencias musicales</w:t>
            </w:r>
            <w:br/>
            <w:r>
              <w:rPr/>
              <w:t xml:space="preserve">Capacidad para analizar y valorar sus propias experiencias auditivas</w:t>
            </w:r>
          </w:p>
        </w:tc>
        <w:tc>
          <w:tcPr>
            <w:noWrap/>
          </w:tcPr>
          <w:p>
            <w:pPr/>
            <w:r>
              <w:rPr/>
              <w:t xml:space="preserve">Realiza reflexiones profundas, críticas y fundamentadas sobre sus experiencias musicales.</w:t>
            </w:r>
          </w:p>
        </w:tc>
        <w:tc>
          <w:tcPr>
            <w:noWrap/>
          </w:tcPr>
          <w:p>
            <w:pPr/>
            <w:r>
              <w:rPr/>
              <w:t xml:space="preserve">Ofrece reflexiones claras y fundamentadas sobre sus experiencias musicales.</w:t>
            </w:r>
          </w:p>
        </w:tc>
        <w:tc>
          <w:tcPr>
            <w:noWrap/>
          </w:tcPr>
          <w:p>
            <w:pPr/>
            <w:r>
              <w:rPr/>
              <w:t xml:space="preserve">Expresa reflexiones superficiales o poco fundamentadas sobre sus experiencias.</w:t>
            </w:r>
          </w:p>
        </w:tc>
        <w:tc>
          <w:tcPr>
            <w:noWrap/>
          </w:tcPr>
          <w:p>
            <w:pPr/>
            <w:r>
              <w:rPr/>
              <w:t xml:space="preserve">No realiza reflexiones significativas sobre la experiencia musical.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2026-09-26T01:26:10-05:00</dcterms:created>
  <dcterms:modified xsi:type="dcterms:W3CDTF">2026-09-26T01:26:10-05:00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