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Funcionales y Comportamentales: Convertir Hallazgos en Acciones de Ajuste y Aprendizaje Organizacional (1278)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Convertir hallazgos en acciones de ajuste y aprendizaje organizacional.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adultos en educación para el trabajo en la competencia funcional y comportamental de convertir hallazgos en acciones de ajuste y aprendizaje organizacional. Se enfoca en tres objetivos clave: cumplir con la contribución individual acordada con los docentes, lograr excepcionalmente el resultado proyectado y evidenciar actuaciones intencionales asociadas a la competencia comportamental en todos los contextos. Incluye criterios específicos para valorar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Funcionales y Comportamentales: Convertir Hallazgos en Acciones de Ajuste y Aprendizaje Organizacional (1278)</w:t>
      </w:r>
    </w:p>
    <w:p>
      <w:pPr/>
      <w:r>
        <w:rPr/>
        <w:t xml:space="preserve">Esta rúbrica está diseñada para evaluar la capacidad de los adultos en educación para el trabajo en la competencia funcional y comportamental de convertir hallazgos en acciones de ajuste y aprendizaje organizacional. Se enfoca en tres objetivos clave: cumplir con la contribución individual acordada con los docentes, lograr excepcionalmente el resultado proyectado y evidenciar actuaciones intencionales asociadas a la competencia comportamental en todos los contextos. Incluye criterios específicos para valorar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Contribución individual según acuerdos con docentes</w:t>
            </w:r>
            <w:br/>
            <w:r>
              <w:rPr/>
              <w:t xml:space="preserve">Claridad y cumplimiento puntual de las tareas asignadas conforme a lo acordado.</w:t>
            </w:r>
          </w:p>
        </w:tc>
        <w:tc>
          <w:tcPr>
            <w:noWrap/>
          </w:tcPr>
          <w:p>
            <w:pPr/>
            <w:r>
              <w:rPr/>
              <w:t xml:space="preserve">Cumple todas las contribuciones individuales de forma puntual y con alta calidad, respetando los acuerdos establecidos sin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contribuciones individuales con calidad adecuada, con mínimas desviaciones de los acuerdos establecidos.</w:t>
            </w:r>
          </w:p>
        </w:tc>
        <w:tc>
          <w:tcPr>
            <w:noWrap/>
          </w:tcPr>
          <w:p>
            <w:pPr/>
            <w:r>
              <w:rPr/>
              <w:t xml:space="preserve">No cumple con las contribuciones individuales acordadas o lo hace de manera incompleta y fuera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Logro del resultado proyectado</w:t>
            </w:r>
            <w:br/>
            <w:r>
              <w:rPr/>
              <w:t xml:space="preserve">Capacidad para alcanzar o superar los objetivos establecidos en el proyecto o tarea.</w:t>
            </w:r>
          </w:p>
        </w:tc>
        <w:tc>
          <w:tcPr>
            <w:noWrap/>
          </w:tcPr>
          <w:p>
            <w:pPr/>
            <w:r>
              <w:rPr/>
              <w:t xml:space="preserve">Alcanza o supera consistentemente los resultados previstos, demostrando un alto nivel de eficacia y calidad.</w:t>
            </w:r>
          </w:p>
        </w:tc>
        <w:tc>
          <w:tcPr>
            <w:noWrap/>
          </w:tcPr>
          <w:p>
            <w:pPr/>
            <w:r>
              <w:rPr/>
              <w:t xml:space="preserve">Alcanza los resultados previstos con calidad aceptable, aunque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No alcanza los resultados proyectados o lo hace con calidad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Actuaciones intencionales asociadas a la competencia comportamental</w:t>
            </w:r>
            <w:br/>
            <w:r>
              <w:rPr/>
              <w:t xml:space="preserve">Demuestra comportamientos conscientes y deliberados que evidencian la competencia en todos los contextos.</w:t>
            </w:r>
          </w:p>
        </w:tc>
        <w:tc>
          <w:tcPr>
            <w:noWrap/>
          </w:tcPr>
          <w:p>
            <w:pPr/>
            <w:r>
              <w:rPr/>
              <w:t xml:space="preserve">Manifiesta de forma constante y proactiva comportamientos intencionales que reflejan la competencia en todos los contextos, incluso en situaciones adversas.</w:t>
            </w:r>
          </w:p>
        </w:tc>
        <w:tc>
          <w:tcPr>
            <w:noWrap/>
          </w:tcPr>
          <w:p>
            <w:pPr/>
            <w:r>
              <w:rPr/>
              <w:t xml:space="preserve">Manifiesta comportamientos intencionales asociados a la competencia en la mayoría de los contextos, con alguna inconsistencia.</w:t>
            </w:r>
          </w:p>
        </w:tc>
        <w:tc>
          <w:tcPr>
            <w:noWrap/>
          </w:tcPr>
          <w:p>
            <w:pPr/>
            <w:r>
              <w:rPr/>
              <w:t xml:space="preserve">Manifiesta comportamientos poco intencionales o inconsistentes, evidenciando falta de desarrollo de la competencia.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y análisis de hallazgos</w:t>
            </w:r>
            <w:br/>
            <w:r>
              <w:rPr/>
              <w:t xml:space="preserve">Capacidad para reconocer y analizar hallazgos relevantes para la mejora organizacional.</w:t>
            </w:r>
          </w:p>
        </w:tc>
        <w:tc>
          <w:tcPr>
            <w:noWrap/>
          </w:tcPr>
          <w:p>
            <w:pPr/>
            <w:r>
              <w:rPr/>
              <w:t xml:space="preserve">Identifica y analiza de manera profunda y precisa todos los hallazgos relevantes para el ajuste y aprendizaje organizacional.</w:t>
            </w:r>
          </w:p>
        </w:tc>
        <w:tc>
          <w:tcPr>
            <w:noWrap/>
          </w:tcPr>
          <w:p>
            <w:pPr/>
            <w:r>
              <w:rPr/>
              <w:t xml:space="preserve">Identifica y analiza la mayoría de los hallazgos relevantes, con algunos detalles por profundizar.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de forma adecuada los hallazgos relevantes, limitando la mejora organizacional.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Propuesta de acciones de ajuste</w:t>
            </w:r>
            <w:br/>
            <w:r>
              <w:rPr/>
              <w:t xml:space="preserve">Genera y propone acciones concretas basadas en los hallazgos para mejorar procesos o resultados.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viables y alineadas con los hallazgos que promueven mejoras significativas y sostenibles.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pero con limitaciones en claridad o viabilidad para la mejora efectiva.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o las propuestas no están alineadas con los hallazgos ni facilitan la mejora.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Colaboración y comunicación en el aprendizaje organizacional</w:t>
            </w:r>
            <w:br/>
            <w:r>
              <w:rPr/>
              <w:t xml:space="preserve">Participa activamente y comunica efectivamente para facilitar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Colabora de forma proactiva y comunica claramente sus aportes, fomentando un ambiente de aprendizaje inclusivo y participativo.</w:t>
            </w:r>
          </w:p>
        </w:tc>
        <w:tc>
          <w:tcPr>
            <w:noWrap/>
          </w:tcPr>
          <w:p>
            <w:pPr/>
            <w:r>
              <w:rPr/>
              <w:t xml:space="preserve">Colabora y comunica sus aportes, aunque con cierta falta de proactividad o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poco o se comunica de forma limitada, dificultando el aprendizaje organizacional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de diversidad, equidad e inclusión (DEI)</w:t>
            </w:r>
            <w:br/>
            <w:r>
              <w:rPr/>
              <w:t xml:space="preserve">Considera y respeta la diversidad y equidad en la aplicación de acciones y comportamientos.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prácticas inclusivas en sus acciones y comportamientos, promoviendo equidad en todos los contextos.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algunas prácticas inclusivas, aunque con oportunidad de mayor integración.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 diversidad, equidad e inclusión en sus acciones, limitando la inclusión organizacional.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y aprendizaje continuo</w:t>
            </w:r>
            <w:br/>
            <w:r>
              <w:rPr/>
              <w:t xml:space="preserve">Demuestra capacidad para reflexionar sobre su desempeño y aprender de la experiencia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desempeño, identifica áreas de mejora y aplica aprendizajes para avanzar continuamente.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con apoyo, identifica algunas áreas de mejora, pero con aplicación limitada de aprendizajes.</w:t>
            </w:r>
          </w:p>
        </w:tc>
        <w:tc>
          <w:tcPr>
            <w:noWrap/>
          </w:tcPr>
          <w:p>
            <w:pPr/>
            <w:r>
              <w:rPr/>
              <w:t xml:space="preserve">No reflexiona sobre su desempeño ni evidencia aprendizaje de la experiencia, manteniendo comportamientos estáticos.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2026-09-25T23:25:09-05:00</dcterms:created>
  <dcterms:modified xsi:type="dcterms:W3CDTF">2026-09-25T23:25:09-05:00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