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Teorías del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la Licenciatura en Ciencias Sociales puedan evaluar su comprensión y análisis sobre las teorías del aprendizaje, promoviendo además criterios de Diversidad, Equidad e Inclusión (DEI) en su trabajo y en el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Teorías del Aprendizaje</w:t>
      </w:r>
    </w:p>
    <w:p>
      <w:pPr/>
      <w:r>
        <w:rPr/>
        <w:t xml:space="preserve">Esta rúbrica está diseñada para que los estudiantes de la Licenciatura en Ciencias Sociales puedan evaluar su comprensión y análisis sobre las teorías del aprendizaje, promoviendo además criterios de Diversidad, Equidad e Inclusión (DEI) en su trabajo y en el de sus compañeros.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clara y precisa de las teorías del aprendizaje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las teorías, explicándolas con claridad y sin errores.</w:t>
            </w:r>
          </w:p>
        </w:tc>
        <w:tc>
          <w:tcPr>
            <w:noWrap/>
          </w:tcPr>
          <w:p>
            <w:pPr/>
            <w:r>
              <w:rPr/>
              <w:t xml:space="preserve">Muestra confusión o incomprensión significativa de las teorías, con explicaciones vagas o incorrectas.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reflexivo de las teorías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crítico, identificando fortalezas, debilidades y aplicaciones relevantes.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sin profundidad crítica, sin identificar aspectos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 relevantes y contextualizados</w:t>
            </w:r>
          </w:p>
        </w:tc>
        <w:tc>
          <w:tcPr>
            <w:noWrap/>
          </w:tcPr>
          <w:p>
            <w:pPr/>
            <w:r>
              <w:rPr/>
              <w:t xml:space="preserve">Incluye ejemplos claros, pertinentes y contextualizados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presenta son irrelevantes o poco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 o verbal</w:t>
            </w:r>
          </w:p>
        </w:tc>
        <w:tc>
          <w:tcPr>
            <w:noWrap/>
          </w:tcPr>
          <w:p>
            <w:pPr/>
            <w:r>
              <w:rPr/>
              <w:t xml:space="preserve">Expresa las ideas con fluidez, coherencia y organización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presenta desorganización, ideas confusas o falta de coherencia.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respetuoso de lenguaje inclusivo y no discriminatorio (DEI)</w:t>
            </w:r>
          </w:p>
        </w:tc>
        <w:tc>
          <w:tcPr>
            <w:noWrap/>
          </w:tcPr>
          <w:p>
            <w:pPr/>
            <w:r>
              <w:rPr/>
              <w:t xml:space="preserve">Emplea un lenguaje inclusivo, respetuoso y sensible a la diversidad cultural, social y de género.</w:t>
            </w:r>
          </w:p>
        </w:tc>
        <w:tc>
          <w:tcPr>
            <w:noWrap/>
          </w:tcPr>
          <w:p>
            <w:pPr/>
            <w:r>
              <w:rPr/>
              <w:t xml:space="preserve">Utiliza lenguaje que excluye, discrimina o no respeta la diversidad y la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perspectivas diversas en el análisis</w:t>
            </w:r>
          </w:p>
        </w:tc>
        <w:tc>
          <w:tcPr>
            <w:noWrap/>
          </w:tcPr>
          <w:p>
            <w:pPr/>
            <w:r>
              <w:rPr/>
              <w:t xml:space="preserve">Incorpora y valora diferentes puntos de vista y contextos culturales en el análisis.</w:t>
            </w:r>
          </w:p>
        </w:tc>
        <w:tc>
          <w:tcPr>
            <w:noWrap/>
          </w:tcPr>
          <w:p>
            <w:pPr/>
            <w:r>
              <w:rPr/>
              <w:t xml:space="preserve">Ignora o desestima otras perspectivas relevantes y no considera la diversidad cultural o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evaluación de compañeros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constructiva, respetuosa y objetiva basada en evidencias.</w:t>
            </w:r>
          </w:p>
        </w:tc>
        <w:tc>
          <w:tcPr>
            <w:noWrap/>
          </w:tcPr>
          <w:p>
            <w:pPr/>
            <w:r>
              <w:rPr/>
              <w:t xml:space="preserve">Ofrece comentarios negativos, poco respetuosos o sin fundamento claro.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honesta y crítica</w:t>
            </w:r>
          </w:p>
        </w:tc>
        <w:tc>
          <w:tcPr>
            <w:noWrap/>
          </w:tcPr>
          <w:p>
            <w:pPr/>
            <w:r>
              <w:rPr/>
              <w:t xml:space="preserve">Reconoce fortalezas y áreas de mejora con sinceridad y autocrítica fundamentada.</w:t>
            </w:r>
          </w:p>
        </w:tc>
        <w:tc>
          <w:tcPr>
            <w:noWrap/>
          </w:tcPr>
          <w:p>
            <w:pPr/>
            <w:r>
              <w:rPr/>
              <w:t xml:space="preserve">Presenta una autoevaluación exageradamente positiva o negativa sin justificación.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2026-09-26T00:31:48-05:00</dcterms:created>
  <dcterms:modified xsi:type="dcterms:W3CDTF">2026-09-26T00:31:48-05:00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