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Posición en Bioestadística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medidas de tendencia central —media aritmética, mediana y moda— a través de ejercicios prácticos contextualizados en el área de la salud. Su propósito es mejorar la comprensión, el procedimiento de cálculo y la interpretación de resultados en estudiantes universitarios que presentaron dificultades en el primer examen parcial de Bioestadística,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Posición en Bioestadística</w:t>
      </w:r>
    </w:p>
    <w:p>
      <w:pPr/>
      <w:r>
        <w:rPr/>
        <w:t xml:space="preserve">Esta rúbrica está diseñada para evaluar el dominio de las medidas de tendencia central —media aritmética, mediana y moda— a través de ejercicios prácticos contextualizados en el área de la salud. Su propósito es mejorar la comprensión, el procedimiento de cálculo y la interpretación de resultados en estudiantes universitarios que presentaron dificultades en el primer examen parcial de Bioestadística,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media aritmética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de media aritmética en contextos de salud, explicándolo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media aritmética pero con explicaciones poco detalladas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o explicar el concepto de media aritmética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calcular la mediana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pasos para calcular la mediana, aplicando el método adecuado según el tipo de dato y contexto.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para calcular la mediana con pequeños errores o pasos omitidos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confusión en el procedimiento para calcular la mediana,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correcto de la moda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moda en conjuntos de datos variados y realiza el cálculo correctamente,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moda en la mayoría de los casos, pero puede cometer errores menores al calcular o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moda ni realizar el cálculo adecuado en los ejercicios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contextos de salud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 de las medidas de posición, relacionándolos con implicaciones clínicas o epidemiológicas.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correctas pero poco elaboradas o con limitadas conexiones al contexto de salud.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erróneas, confusas o sin relación clara con el contexto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las medidas de posición de forma precisa y adecuada en ejercicios prácticos relacionados con situaciones reales del área de salud.</w:t>
            </w:r>
          </w:p>
        </w:tc>
        <w:tc>
          <w:tcPr>
            <w:noWrap/>
          </w:tcPr>
          <w:p>
            <w:pPr/>
            <w:r>
              <w:rPr/>
              <w:t xml:space="preserve">Aplica las medidas en ejercicios prácticos con algunos errores o falta de precisión, aunque entiende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medidas en ejercicios prácticos o no contextualiza correctamente en el área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clara, ordenada y lógica, facilitando la comprensión por terceros.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con cierto orden, aunque con algunas áreas que podrían ser más claras o mejor organizadas.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estadística relacionada con medidas de posición y bioestadística en general.</w:t>
            </w:r>
          </w:p>
        </w:tc>
        <w:tc>
          <w:tcPr>
            <w:noWrap/>
          </w:tcPr>
          <w:p>
            <w:pPr/>
            <w:r>
              <w:rPr/>
              <w:t xml:space="preserve">Usa la terminología estadística de manera mayormente correcta, con algunos errores menores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terminología, generando confusión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interpretación y aplicación</w:t>
            </w:r>
          </w:p>
        </w:tc>
        <w:tc>
          <w:tcPr>
            <w:noWrap/>
          </w:tcPr>
          <w:p>
            <w:pPr/>
            <w:r>
              <w:rPr/>
              <w:t xml:space="preserve">Considera variables y contextos diversos (edad, género, etnia, condiciones sociales) al interpretar y aplicar medidas, demostrando sensibilidad hacia DEI.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diversidad y equidad, aunque de forma limitada o superficial en sus interpretaciones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hacia diversidad, equidad e inclusión en el análisis ni en la interpretación de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2026-09-26T01:44:06-05:00</dcterms:created>
  <dcterms:modified xsi:type="dcterms:W3CDTF">2026-09-26T01:44:06-05:00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