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un Recurso Multimedia y Exposición Oral sobre un Artista Mendocino en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expresión oral, la investigación del artista mendocino y el desarrollo del recurso multimedia. Cada criterio se valora en cuatro niveles para identificar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un Recurso Multimedia y Exposición Oral sobre un Artista Mendocino en Artes Escénicas</w:t>
      </w:r>
    </w:p>
    <w:p>
      <w:pPr/>
      <w:r>
        <w:rPr/>
        <w:t xml:space="preserve">Esta rúbrica evalúa de manera detallada la expresión oral, la investigación del artista mendocino y el desarrollo del recurso multimedia. Cada criterio se valora en cuatro niveles para identificar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 sobre el artista mendocino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relevante con múltiples fuentes confiables y análisis profundo del artista y su contexto.</w:t>
            </w:r>
          </w:p>
        </w:tc>
        <w:tc>
          <w:tcPr>
            <w:noWrap/>
          </w:tcPr>
          <w:p>
            <w:pPr/>
            <w:r>
              <w:rPr/>
              <w:t xml:space="preserve">Información clara y relevante, con fuentes confiables y buen análisis,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inexactitudes o fuentes limitadas, análisis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poco clara o incorrecta, sin respaldo adecuado y sin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 oral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estructurada y fluida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leve falta de fluidez o transición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desordenada con dificultad para seguir la línea argumental.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 verbal</w:t>
            </w:r>
          </w:p>
        </w:tc>
        <w:tc>
          <w:tcPr>
            <w:noWrap/>
          </w:tcPr>
          <w:p>
            <w:pPr/>
            <w:r>
              <w:rPr/>
              <w:t xml:space="preserve">Articulación clara, ritmo adecuado, entonación expresiva y contacto visual efectivo.</w:t>
            </w:r>
          </w:p>
        </w:tc>
        <w:tc>
          <w:tcPr>
            <w:noWrap/>
          </w:tcPr>
          <w:p>
            <w:pPr/>
            <w:r>
              <w:rPr/>
              <w:t xml:space="preserve">Buena articulación y ritmo, con algunos momentos de monotonía o contacto visual limitado.</w:t>
            </w:r>
          </w:p>
        </w:tc>
        <w:tc>
          <w:tcPr>
            <w:noWrap/>
          </w:tcPr>
          <w:p>
            <w:pPr/>
            <w:r>
              <w:rPr/>
              <w:t xml:space="preserve">Dificultades ocasionales en pronunciación, ritmo irregular y escaso contacto visual.</w:t>
            </w:r>
          </w:p>
        </w:tc>
        <w:tc>
          <w:tcPr>
            <w:noWrap/>
          </w:tcPr>
          <w:p>
            <w:pPr/>
            <w:r>
              <w:rPr/>
              <w:t xml:space="preserve">Pronunciación pobre, ritmo inapropiado y falta de contacto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desarrollo del recurso multimedia</w:t>
            </w:r>
          </w:p>
        </w:tc>
        <w:tc>
          <w:tcPr>
            <w:noWrap/>
          </w:tcPr>
          <w:p>
            <w:pPr/>
            <w:r>
              <w:rPr/>
              <w:t xml:space="preserve">Recurso multimedia innovador, visualmente atractivo, funcional y perfectamente integrado a la presentación.</w:t>
            </w:r>
          </w:p>
        </w:tc>
        <w:tc>
          <w:tcPr>
            <w:noWrap/>
          </w:tcPr>
          <w:p>
            <w:pPr/>
            <w:r>
              <w:rPr/>
              <w:t xml:space="preserve">Recurso adecuado, funcional y con buen diseño, pero poca innovación o integración parcial.</w:t>
            </w:r>
          </w:p>
        </w:tc>
        <w:tc>
          <w:tcPr>
            <w:noWrap/>
          </w:tcPr>
          <w:p>
            <w:pPr/>
            <w:r>
              <w:rPr/>
              <w:t xml:space="preserve">Recurso básico, con limitaciones en diseño o funcionalidad y escasa integración.</w:t>
            </w:r>
          </w:p>
        </w:tc>
        <w:tc>
          <w:tcPr>
            <w:noWrap/>
          </w:tcPr>
          <w:p>
            <w:pPr/>
            <w:r>
              <w:rPr/>
              <w:t xml:space="preserve">Recurso multimedia incompleto, mal diseñado o sin funcionalidad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recurso multimedia</w:t>
            </w:r>
          </w:p>
        </w:tc>
        <w:tc>
          <w:tcPr>
            <w:noWrap/>
          </w:tcPr>
          <w:p>
            <w:pPr/>
            <w:r>
              <w:rPr/>
              <w:t xml:space="preserve">Recurso creativo y original que aporta valor añadido y destaca claramente.</w:t>
            </w:r>
          </w:p>
        </w:tc>
        <w:tc>
          <w:tcPr>
            <w:noWrap/>
          </w:tcPr>
          <w:p>
            <w:pPr/>
            <w:r>
              <w:rPr/>
              <w:t xml:space="preserve">Recurso con algunos elementos creativos y originales, pero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Recurso poco original, con escasos elementos creativos.</w:t>
            </w:r>
          </w:p>
        </w:tc>
        <w:tc>
          <w:tcPr>
            <w:noWrap/>
          </w:tcPr>
          <w:p>
            <w:pPr/>
            <w:r>
              <w:rPr/>
              <w:t xml:space="preserve">Recurso sin creatividad ni originalidad, copia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contenido multimedia con la exposición oral</w:t>
            </w:r>
          </w:p>
        </w:tc>
        <w:tc>
          <w:tcPr>
            <w:noWrap/>
          </w:tcPr>
          <w:p>
            <w:pPr/>
            <w:r>
              <w:rPr/>
              <w:t xml:space="preserve">El recurso multimedia complementa y enriquece perfectamente la exposición oral.</w:t>
            </w:r>
          </w:p>
        </w:tc>
        <w:tc>
          <w:tcPr>
            <w:noWrap/>
          </w:tcPr>
          <w:p>
            <w:pPr/>
            <w:r>
              <w:rPr/>
              <w:t xml:space="preserve">El recurso multimedia apoya la exposición, aunque con algunas desconexiones menores.</w:t>
            </w:r>
          </w:p>
        </w:tc>
        <w:tc>
          <w:tcPr>
            <w:noWrap/>
          </w:tcPr>
          <w:p>
            <w:pPr/>
            <w:r>
              <w:rPr/>
              <w:t xml:space="preserve">El recurso multimedia y la exposición están poco relacionados o integrados.</w:t>
            </w:r>
          </w:p>
        </w:tc>
        <w:tc>
          <w:tcPr>
            <w:noWrap/>
          </w:tcPr>
          <w:p>
            <w:pPr/>
            <w:r>
              <w:rPr/>
              <w:t xml:space="preserve">No existe integración entre el recurso multimedia y la exposición 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 y profundidad del conocimiento demostrado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sólido y profundo, responde con seguridad y detalle a preguntas.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responde correctamente a preguntas con alguna falta de detalle.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dificultad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Desconocimiento evidente, respuestas incorrectas o evasivas.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manejo del ritmo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dentro del tiempo asignado con ritmo bien dosificado y efectivo.</w:t>
            </w:r>
          </w:p>
        </w:tc>
        <w:tc>
          <w:tcPr>
            <w:noWrap/>
          </w:tcPr>
          <w:p>
            <w:pPr/>
            <w:r>
              <w:rPr/>
              <w:t xml:space="preserve">Presentación ligeramente fuera del tiempo o con ritmo irregular pero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claramente fuera del tiempo o con ritmo poco adecuado.</w:t>
            </w:r>
          </w:p>
        </w:tc>
        <w:tc>
          <w:tcPr>
            <w:noWrap/>
          </w:tcPr>
          <w:p>
            <w:pPr/>
            <w:r>
              <w:rPr/>
              <w:t xml:space="preserve">Presentación muy corta o excesivamente larga, ritmo inapropiado.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2026-09-26T02:20:20-05:00</dcterms:created>
  <dcterms:modified xsi:type="dcterms:W3CDTF">2026-09-26T02:20:20-05:00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