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Gráfica de la Región Factible con GeoGebra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intersecar semiplanos y determinar correctamente los vértices del polígono solución utilizando GeoGebra en problemas de geometría aplicada.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Gráfica de la Región Factible con GeoGebra</w:t>
      </w:r>
    </w:p>
    <w:p>
      <w:pPr/>
      <w:r>
        <w:rPr/>
        <w:t xml:space="preserve">Esta lista de verificación evalúa la capacidad del estudiante para intersecar semiplanos y determinar correctamente los vértices del polígono solución utilizando GeoGebra en problemas de geometría aplicada.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han graficado correctamente todos los semiplanos que definen las restricciones del problema.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intersección de los semiplanos está claramente identificada como la región factible.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región factible está delimitada claramente y corresponde a un polígono cerrado.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han marcado y resaltado los vértices (puntos de intersección) del polígono solución en la gráfica.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coordenadas de los vértices están correctas y reflejan los valores de las intersecciones.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uso de GeoGebra es adecuado, con herramientas utilizadas correctamente para la representación gráfica.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gráfica está limpia y organizada, facilitando la identificación de la región factible y sus vértices.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han respetado las escalas y etiquetas necesarias en los ejes para interpretar correctamente la gráfica.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2026-09-25T21:20:15-05:00</dcterms:created>
  <dcterms:modified xsi:type="dcterms:W3CDTF">2026-09-25T21:20:15-05:00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