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Títeres: Historia de un Personaje Bíblico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títeres basada en la historia de un personaje del Antiguo Testamento, con el objetivo de que los alumnos expresen y conozcan dicha historia mediante su trabajo artesanal.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Títeres: Historia de un Personaje Bíblico</w:t>
      </w:r>
    </w:p>
    <w:p>
      <w:pPr/>
      <w:r>
        <w:rPr/>
        <w:t xml:space="preserve">Esta rúbrica evalúa la confección de títeres basada en la historia de un personaje del Antiguo Testamento, con el objetivo de que los alumnos expresen y conozcan dicha historia mediante su trabajo artesanal.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Personaje</w:t>
            </w:r>
          </w:p>
        </w:tc>
        <w:tc>
          <w:tcPr>
            <w:noWrap/>
          </w:tcPr>
          <w:p>
            <w:pPr/>
            <w:r>
              <w:rPr/>
              <w:t xml:space="preserve">El títere refleja claramente al personaje bíblico con detalles distintivos que facilitan su identificación.</w:t>
            </w:r>
          </w:p>
        </w:tc>
        <w:tc>
          <w:tcPr>
            <w:noWrap/>
          </w:tcPr>
          <w:p>
            <w:pPr/>
            <w:r>
              <w:rPr/>
              <w:t xml:space="preserve">El títere muestra características básicas del personaje, pero con pocos detalles que lo identifiquen claramente.</w:t>
            </w:r>
          </w:p>
        </w:tc>
        <w:tc>
          <w:tcPr>
            <w:noWrap/>
          </w:tcPr>
          <w:p>
            <w:pPr/>
            <w:r>
              <w:rPr/>
              <w:t xml:space="preserve">El títere no representa claramente al personaje o carece de elementos que permitan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</w:t>
            </w:r>
          </w:p>
        </w:tc>
        <w:tc>
          <w:tcPr>
            <w:noWrap/>
          </w:tcPr>
          <w:p>
            <w:pPr/>
            <w:r>
              <w:rPr/>
              <w:t xml:space="preserve">El alumno explica con precisión y claridad la historia del personaje,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alumno explica la historia de forma general, con algunos detalles importantes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alumno presenta una explicación incompleta o confusa sobre la historia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Confección</w:t>
            </w:r>
          </w:p>
        </w:tc>
        <w:tc>
          <w:tcPr>
            <w:noWrap/>
          </w:tcPr>
          <w:p>
            <w:pPr/>
            <w:r>
              <w:rPr/>
              <w:t xml:space="preserve">El títere es original y demuestra ideas creativas en su diseño y materiales usados.</w:t>
            </w:r>
          </w:p>
        </w:tc>
        <w:tc>
          <w:tcPr>
            <w:noWrap/>
          </w:tcPr>
          <w:p>
            <w:pPr/>
            <w:r>
              <w:rPr/>
              <w:t xml:space="preserve">El títere presenta algunos elementos creativos, pero sigue ideas comunes o simples.</w:t>
            </w:r>
          </w:p>
        </w:tc>
        <w:tc>
          <w:tcPr>
            <w:noWrap/>
          </w:tcPr>
          <w:p>
            <w:pPr/>
            <w:r>
              <w:rPr/>
              <w:t xml:space="preserve">El títere carece de creatividad, mostrando un diseño básico o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variados y apropiados que fortalecen la presentación del títere.</w:t>
            </w:r>
          </w:p>
        </w:tc>
        <w:tc>
          <w:tcPr>
            <w:noWrap/>
          </w:tcPr>
          <w:p>
            <w:pPr/>
            <w:r>
              <w:rPr/>
              <w:t xml:space="preserve">Se usan materiales adecuados,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 o están mal utilizados, afectando la calidad del títere.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</w:t>
            </w:r>
          </w:p>
        </w:tc>
        <w:tc>
          <w:tcPr>
            <w:noWrap/>
          </w:tcPr>
          <w:p>
            <w:pPr/>
            <w:r>
              <w:rPr/>
              <w:t xml:space="preserve">El títere está limpio, bien armado y sin daños visibles.</w:t>
            </w:r>
          </w:p>
        </w:tc>
        <w:tc>
          <w:tcPr>
            <w:noWrap/>
          </w:tcPr>
          <w:p>
            <w:pPr/>
            <w:r>
              <w:rPr/>
              <w:t xml:space="preserve">El títere está mayormente limpio y armado,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títere presenta suciedad, daños o está mal armado.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El alumno demuestra gran dedicación y participa activamente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El alumno muestra esfuerzo adecuado y 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El alumno presenta poco esfuerzo o participación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explicación del personaje y la historia es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aunque con algunas pausas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Trabajo</w:t>
            </w:r>
          </w:p>
        </w:tc>
        <w:tc>
          <w:tcPr>
            <w:noWrap/>
          </w:tcPr>
          <w:p>
            <w:pPr/>
            <w:r>
              <w:rPr/>
              <w:t xml:space="preserve">El alumno sigue todas las indicaciones y normas de trabajo con responsabilidad.</w:t>
            </w:r>
          </w:p>
        </w:tc>
        <w:tc>
          <w:tcPr>
            <w:noWrap/>
          </w:tcPr>
          <w:p>
            <w:pPr/>
            <w:r>
              <w:rPr/>
              <w:t xml:space="preserve">El alumno cumple con la mayoría de las normas, pero necesita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El alumno no respeta las normas, afectando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