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primaria (6-11 años), enfocándose en la identificación de personajes, ideas principales, secuencia de acontecimientos y detalles relevantes, así como en la capacidad para responder preguntas explícitas e inferenciales.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Textos Narrativos</w:t>
      </w:r>
    </w:p>
    <w:p>
      <w:pPr/>
      <w:r>
        <w:rPr/>
        <w:t xml:space="preserve">Esta rúbrica está diseñada para evaluar la comprensión lectora en estudiantes de primaria (6-11 años), enfocándose en la identificación de personajes, ideas principales, secuencia de acontecimientos y detalles relevantes, así como en la capacidad para responder preguntas explícitas e inferenciales.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todos los personajes principales y secundarios con precisión y describe sus roles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y algunos secundarios, con descripciones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principales, pero confunde o omite personajes secundarios.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personajes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Determina claramente la idea principal del texto y la expresa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una idea general, pero con interpretación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acontecimientos</w:t>
            </w:r>
          </w:p>
        </w:tc>
        <w:tc>
          <w:tcPr>
            <w:noWrap/>
          </w:tcPr>
          <w:p>
            <w:pPr/>
            <w:r>
              <w:rPr/>
              <w:t xml:space="preserve">Organiza correctamente la secuencia de eventos en orden lógico y cronológico.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acontecimientos en forma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la secuencia con desorden o falta de claridad en varios eventos.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secuencia o la presenta de manera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detalles importantes que apoyan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relevantes, aunque no siempre los relaciona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pocos detalles, la mayoría son irrelevantes o confusos.</w:t>
            </w:r>
          </w:p>
        </w:tc>
        <w:tc>
          <w:tcPr>
            <w:noWrap/>
          </w:tcPr>
          <w:p>
            <w:pPr/>
            <w:r>
              <w:rPr/>
              <w:t xml:space="preserve">No distingue detalles importantes o solo menciona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explícitas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completitud a todas las preguntas explícitas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explícitas,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a algunas preguntas explícitas.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explícitas.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inferenciales</w:t>
            </w:r>
          </w:p>
        </w:tc>
        <w:tc>
          <w:tcPr>
            <w:noWrap/>
          </w:tcPr>
          <w:p>
            <w:pPr/>
            <w:r>
              <w:rPr/>
              <w:t xml:space="preserve">Interpreta y responde correctamente preguntas que requieren inferencia y análisis.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 inferenciales, con leves confusiones.</w:t>
            </w:r>
          </w:p>
        </w:tc>
        <w:tc>
          <w:tcPr>
            <w:noWrap/>
          </w:tcPr>
          <w:p>
            <w:pPr/>
            <w:r>
              <w:rPr/>
              <w:t xml:space="preserve">Ofrece respuestas limitadas o poco claras a preguntas inferenciales.</w:t>
            </w:r>
          </w:p>
        </w:tc>
        <w:tc>
          <w:tcPr>
            <w:noWrap/>
          </w:tcPr>
          <w:p>
            <w:pPr/>
            <w:r>
              <w:rPr/>
              <w:t xml:space="preserve">No logra responder preguntas inferenciales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realiza aportaciones que evidencian comprensión.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tiempo, con pequeños lapsos.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lo que afecta su comprensión.</w:t>
            </w:r>
          </w:p>
        </w:tc>
        <w:tc>
          <w:tcPr>
            <w:noWrap/>
          </w:tcPr>
          <w:p>
            <w:pPr/>
            <w:r>
              <w:rPr/>
              <w:t xml:space="preserve">Muestra falta de atención constante,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interpretar la información</w:t>
            </w:r>
          </w:p>
        </w:tc>
        <w:tc>
          <w:tcPr>
            <w:noWrap/>
          </w:tcPr>
          <w:p>
            <w:pPr/>
            <w:r>
              <w:rPr/>
              <w:t xml:space="preserve">Integra información y realiza conexiones claras con contexto o experiencias previas.</w:t>
            </w:r>
          </w:p>
        </w:tc>
        <w:tc>
          <w:tcPr>
            <w:noWrap/>
          </w:tcPr>
          <w:p>
            <w:pPr/>
            <w:r>
              <w:rPr/>
              <w:t xml:space="preserve">Interpreta la información con algún apoyo o contexto adicional.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con ayuda,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información o la interpreta erróneamente.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2026-09-25T22:22:54-05:00</dcterms:created>
  <dcterms:modified xsi:type="dcterms:W3CDTF">2026-09-25T22:22:54-05:00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