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Propuestas de Solución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proponer alternativas de solución a problemas químicos, asegurando que las soluciones sean coherentes con los objetivos planteados, viables, medibles y comprobables.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Propuestas de Solución en Química</w:t>
      </w:r>
    </w:p>
    <w:p>
      <w:pPr/>
      <w:r>
        <w:rPr/>
        <w:t xml:space="preserve">Esta rúbrica está diseñada para evaluar la capacidad del estudiante de secundaria (12-15 años) para proponer alternativas de solución a problemas químicos, asegurando que las soluciones sean coherentes con los objetivos planteados, viables, medibles y comprobables.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los objetivos planteados</w:t>
            </w:r>
          </w:p>
        </w:tc>
        <w:tc>
          <w:tcPr>
            <w:noWrap/>
          </w:tcPr>
          <w:p>
            <w:pPr/>
            <w:r>
              <w:rPr/>
              <w:t xml:space="preserve">La propuesta está totalmente alineada y responde claramente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propuesta es mayormente coherente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propuesta muestra coherencia parcial con los objetivos,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La propuesta no se relaciona o es contradictoria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completamente viable con los recursos y condiciones disponibles.</w:t>
            </w:r>
          </w:p>
        </w:tc>
        <w:tc>
          <w:tcPr>
            <w:noWrap/>
          </w:tcPr>
          <w:p>
            <w:pPr/>
            <w:r>
              <w:rPr/>
              <w:t xml:space="preserve">La solución es viable, aunque podría requerir algunos ajustes menores.</w:t>
            </w:r>
          </w:p>
        </w:tc>
        <w:tc>
          <w:tcPr>
            <w:noWrap/>
          </w:tcPr>
          <w:p>
            <w:pPr/>
            <w:r>
              <w:rPr/>
              <w:t xml:space="preserve">La solución tiene viabilidad limitada y depende de condiciones poco factibles.</w:t>
            </w:r>
          </w:p>
        </w:tc>
        <w:tc>
          <w:tcPr>
            <w:noWrap/>
          </w:tcPr>
          <w:p>
            <w:pPr/>
            <w:r>
              <w:rPr/>
              <w:t xml:space="preserve">La solución no es viable dadas las condiciones o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pueden medirse claramente con indicadores específicos y adecuados.</w:t>
            </w:r>
          </w:p>
        </w:tc>
        <w:tc>
          <w:tcPr>
            <w:noWrap/>
          </w:tcPr>
          <w:p>
            <w:pPr/>
            <w:r>
              <w:rPr/>
              <w:t xml:space="preserve">Los resultados pueden medirse, aunque algunos indicadores no son totalmente claros.</w:t>
            </w:r>
          </w:p>
        </w:tc>
        <w:tc>
          <w:tcPr>
            <w:noWrap/>
          </w:tcPr>
          <w:p>
            <w:pPr/>
            <w:r>
              <w:rPr/>
              <w:t xml:space="preserve">Los resultados pueden medirse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se establecen indicadores o métodos claros para medir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Comprobación de la solución</w:t>
            </w:r>
          </w:p>
        </w:tc>
        <w:tc>
          <w:tcPr>
            <w:noWrap/>
          </w:tcPr>
          <w:p>
            <w:pPr/>
            <w:r>
              <w:rPr/>
              <w:t xml:space="preserve">La propuesta incluye métodos detallados y adecuados para comprobar su efectividad.</w:t>
            </w:r>
          </w:p>
        </w:tc>
        <w:tc>
          <w:tcPr>
            <w:noWrap/>
          </w:tcPr>
          <w:p>
            <w:pPr/>
            <w:r>
              <w:rPr/>
              <w:t xml:space="preserve">La propuesta incluye métodos para comprobar la solución,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comprobación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plantean métodos para comprobar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propuesta presenta ideas originales y creativas que enriquecen la solución.</w:t>
            </w:r>
          </w:p>
        </w:tc>
        <w:tc>
          <w:tcPr>
            <w:noWrap/>
          </w:tcPr>
          <w:p>
            <w:pPr/>
            <w:r>
              <w:rPr/>
              <w:t xml:space="preserve">La propuesta muestra cierta creatividad,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es repetitiva o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La propuesta está expresada con claridad, precisión y un lenguaje adecuado.</w:t>
            </w:r>
          </w:p>
        </w:tc>
        <w:tc>
          <w:tcPr>
            <w:noWrap/>
          </w:tcPr>
          <w:p>
            <w:pPr/>
            <w:r>
              <w:rPr/>
              <w:t xml:space="preserve">La propuesta es clara, aunque presenta algunos errores menores en la comunicación.</w:t>
            </w:r>
          </w:p>
        </w:tc>
        <w:tc>
          <w:tcPr>
            <w:noWrap/>
          </w:tcPr>
          <w:p>
            <w:pPr/>
            <w:r>
              <w:rPr/>
              <w:t xml:space="preserve">La propuesta es entendible pero presenta dificultades en la expresión.</w:t>
            </w:r>
          </w:p>
        </w:tc>
        <w:tc>
          <w:tcPr>
            <w:noWrap/>
          </w:tcPr>
          <w:p>
            <w:pPr/>
            <w:r>
              <w:rPr/>
              <w:t xml:space="preserve">La propuesta es confusa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químicos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conceptos químicos relevantes para la propuesta.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conceptos químicos,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Utiliza conceptos químicos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conceptos químicos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La propuesta está fundamentada con argumentos sólidos y evidencias claras.</w:t>
            </w:r>
          </w:p>
        </w:tc>
        <w:tc>
          <w:tcPr>
            <w:noWrap/>
          </w:tcPr>
          <w:p>
            <w:pPr/>
            <w:r>
              <w:rPr/>
              <w:t xml:space="preserve">La propuesta incluye justificaciones adecuadas,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para la solución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2026-09-26T02:05:23-05:00</dcterms:created>
  <dcterms:modified xsi:type="dcterms:W3CDTF">2026-09-26T02:05:23-05:00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