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Verbos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utilizar correctamente los verbos en diferentes oraciones, reconociendo las acciones de los personajes o sujetos y empleándolos adecuadamente para expresar acciones, estados o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Verbos en Escritura</w:t>
      </w:r>
    </w:p>
    <w:p>
      <w:pPr/>
      <w:r>
        <w:rPr/>
        <w:t xml:space="preserve">Esta rúbrica evalúa la capacidad del estudiante para identificar y utilizar correctamente los verbos en diferentes oraciones, reconociendo las acciones de los personajes o sujetos y empleándolos adecuadamente para expresar acciones, estados o situaciones.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 en oraciones</w:t>
            </w:r>
          </w:p>
        </w:tc>
        <w:tc>
          <w:tcPr>
            <w:noWrap/>
          </w:tcPr>
          <w:p>
            <w:pPr/>
            <w:r>
              <w:rPr/>
              <w:t xml:space="preserve">Identifica todos los verbos correctamente en distintas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verbo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para expresar acciones</w:t>
            </w:r>
          </w:p>
        </w:tc>
        <w:tc>
          <w:tcPr>
            <w:noWrap/>
          </w:tcPr>
          <w:p>
            <w:pPr/>
            <w:r>
              <w:rPr/>
              <w:t xml:space="preserve">Utiliza verbos adecuados y precisos para describir acciones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Utiliza verbos adecuados en la mayoría de las oraciones,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verbos para acciones con errores frecuentes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verbos adecuados para expresar acciones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acciones, estados y situaciones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verbos que expresan acciones, estados y situaciones en sus oraciones.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 mayoría de las veces,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diferenciar tipos de verbos y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distingue ni utiliza adecuadamente los diferentes tipos de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verbal adecuada</w:t>
            </w:r>
          </w:p>
        </w:tc>
        <w:tc>
          <w:tcPr>
            <w:noWrap/>
          </w:tcPr>
          <w:p>
            <w:pPr/>
            <w:r>
              <w:rPr/>
              <w:t xml:space="preserve">Conjuga los verbos correctamente según el tiempo y persona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conjugación verbal.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los verbos o usa formas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verbos empleados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verbos diferentes en sus oraciones.</w:t>
            </w:r>
          </w:p>
        </w:tc>
        <w:tc>
          <w:tcPr>
            <w:noWrap/>
          </w:tcPr>
          <w:p>
            <w:pPr/>
            <w:r>
              <w:rPr/>
              <w:t xml:space="preserve">Utiliza varios verbos diferentes,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pocos verbos y repite los mismos con frecuencia.</w:t>
            </w:r>
          </w:p>
        </w:tc>
        <w:tc>
          <w:tcPr>
            <w:noWrap/>
          </w:tcPr>
          <w:p>
            <w:pPr/>
            <w:r>
              <w:rPr/>
              <w:t xml:space="preserve">Utiliza muy pocos verbos o repite excesivamente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verbo y sujeto</w:t>
            </w:r>
          </w:p>
        </w:tc>
        <w:tc>
          <w:tcPr>
            <w:noWrap/>
          </w:tcPr>
          <w:p>
            <w:pPr/>
            <w:r>
              <w:rPr/>
              <w:t xml:space="preserve">Los verbos concuerdan siempre en persona y número con el sujeto.</w:t>
            </w:r>
          </w:p>
        </w:tc>
        <w:tc>
          <w:tcPr>
            <w:noWrap/>
          </w:tcPr>
          <w:p>
            <w:pPr/>
            <w:r>
              <w:rPr/>
              <w:t xml:space="preserve">Generalmente hay concordancia correcta,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Hay errores frecuentes en la concordancia entre verbo y sujeto.</w:t>
            </w:r>
          </w:p>
        </w:tc>
        <w:tc>
          <w:tcPr>
            <w:noWrap/>
          </w:tcPr>
          <w:p>
            <w:pPr/>
            <w:r>
              <w:rPr/>
              <w:t xml:space="preserve">No hay concordancia entre verbo y sujeto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 mediante verbos</w:t>
            </w:r>
          </w:p>
        </w:tc>
        <w:tc>
          <w:tcPr>
            <w:noWrap/>
          </w:tcPr>
          <w:p>
            <w:pPr/>
            <w:r>
              <w:rPr/>
              <w:t xml:space="preserve">Los verbos usados facilitan la comprensión clara y precisa de las ideas.</w:t>
            </w:r>
          </w:p>
        </w:tc>
        <w:tc>
          <w:tcPr>
            <w:noWrap/>
          </w:tcPr>
          <w:p>
            <w:pPr/>
            <w:r>
              <w:rPr/>
              <w:t xml:space="preserve">Los verbos ayudan a entender la mayoría de las ideas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Los verbos dificultan parcialmente la comprensión de las ideas.</w:t>
            </w:r>
          </w:p>
        </w:tc>
        <w:tc>
          <w:tcPr>
            <w:noWrap/>
          </w:tcPr>
          <w:p>
            <w:pPr/>
            <w:r>
              <w:rPr/>
              <w:t xml:space="preserve">Los verbos usados generan confusión y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de los verbos</w:t>
            </w:r>
          </w:p>
        </w:tc>
        <w:tc>
          <w:tcPr>
            <w:noWrap/>
          </w:tcPr>
          <w:p>
            <w:pPr/>
            <w:r>
              <w:rPr/>
              <w:t xml:space="preserve">Escribe todos los verbos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verbos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en los verbos.</w:t>
            </w:r>
          </w:p>
        </w:tc>
        <w:tc>
          <w:tcPr>
            <w:noWrap/>
          </w:tcPr>
          <w:p>
            <w:pPr/>
            <w:r>
              <w:rPr/>
              <w:t xml:space="preserve">Los verbos presentan numerosos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2026-09-25T23:17:22-05:00</dcterms:created>
  <dcterms:modified xsi:type="dcterms:W3CDTF">2026-09-25T23:17:22-05:00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