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textos narrativos en estudiantes de primaria (6-11 años), enfocándose en la capacidad para responder preguntas explícitas e inferenciales, identificar personajes, ideas principales, secuencia de acontecimientos y detalles relevantes, así como demostrar atención e interpretación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Oralidad</w:t>
      </w:r>
    </w:p>
    <w:p>
      <w:pPr/>
      <w:r>
        <w:rPr/>
        <w:t xml:space="preserve">Esta rúbrica está diseñada para evaluar la comprensión de textos narrativos en estudiantes de primaria (6-11 años), enfocándose en la capacidad para responder preguntas explícitas e inferenciales, identificar personajes, ideas principales, secuencia de acontecimientos y detalles relevantes, así como demostrar atención e interpretación de la información.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completa todos los personajes principales y secundarios, mostrando comprensión clara de sus roles.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personajes principales y algunos secundarios.</w:t>
            </w:r>
          </w:p>
        </w:tc>
        <w:tc>
          <w:tcPr>
            <w:noWrap/>
          </w:tcPr>
          <w:p>
            <w:pPr/>
            <w:r>
              <w:rPr/>
              <w:t xml:space="preserve">Reconoce algunos personajes principales pero confunde o omite personajes secundarios.</w:t>
            </w:r>
          </w:p>
        </w:tc>
        <w:tc>
          <w:tcPr>
            <w:noWrap/>
          </w:tcPr>
          <w:p>
            <w:pPr/>
            <w:r>
              <w:rPr/>
              <w:t xml:space="preserve">No logra identificar personajes o confunde gravemente sus roles en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idea principal</w:t>
            </w:r>
          </w:p>
        </w:tc>
        <w:tc>
          <w:tcPr>
            <w:noWrap/>
          </w:tcPr>
          <w:p>
            <w:pPr/>
            <w:r>
              <w:rPr/>
              <w:t xml:space="preserve">Determina con claridad y exactitud la idea principal del texto narrativo.</w:t>
            </w:r>
          </w:p>
        </w:tc>
        <w:tc>
          <w:tcPr>
            <w:noWrap/>
          </w:tcPr>
          <w:p>
            <w:pPr/>
            <w:r>
              <w:rPr/>
              <w:t xml:space="preserve">Identifica la idea principal con alguna dificultad o con información parcial.</w:t>
            </w:r>
          </w:p>
        </w:tc>
        <w:tc>
          <w:tcPr>
            <w:noWrap/>
          </w:tcPr>
          <w:p>
            <w:pPr/>
            <w:r>
              <w:rPr/>
              <w:t xml:space="preserve">Reconoce ideas relacionadas pero no logra definir claramente la idea principal.</w:t>
            </w:r>
          </w:p>
        </w:tc>
        <w:tc>
          <w:tcPr>
            <w:noWrap/>
          </w:tcPr>
          <w:p>
            <w:pPr/>
            <w:r>
              <w:rPr/>
              <w:t xml:space="preserve">No identifica la idea principal o da respuestas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de acontecimientos</w:t>
            </w:r>
          </w:p>
        </w:tc>
        <w:tc>
          <w:tcPr>
            <w:noWrap/>
          </w:tcPr>
          <w:p>
            <w:pPr/>
            <w:r>
              <w:rPr/>
              <w:t xml:space="preserve">Relata el orden de los acontecimientos de manera lógica y completa.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eventos en orden correcto,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la secuencia con varios errores o confusiones en el orden de los hechos.</w:t>
            </w:r>
          </w:p>
        </w:tc>
        <w:tc>
          <w:tcPr>
            <w:noWrap/>
          </w:tcPr>
          <w:p>
            <w:pPr/>
            <w:r>
              <w:rPr/>
              <w:t xml:space="preserve">No logra ordenar los acontecimientos o presenta información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explícitas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detalle a preguntas directas sobre el texto.</w:t>
            </w:r>
          </w:p>
        </w:tc>
        <w:tc>
          <w:tcPr>
            <w:noWrap/>
          </w:tcPr>
          <w:p>
            <w:pPr/>
            <w:r>
              <w:rPr/>
              <w:t xml:space="preserve">Contesta correctamente la mayoría de las preguntas explícitas, con respuestas claras.</w:t>
            </w:r>
          </w:p>
        </w:tc>
        <w:tc>
          <w:tcPr>
            <w:noWrap/>
          </w:tcPr>
          <w:p>
            <w:pPr/>
            <w:r>
              <w:rPr/>
              <w:t xml:space="preserve">Responde parcialmente o con algunas imprecisiones a las preguntas explícitas.</w:t>
            </w:r>
          </w:p>
        </w:tc>
        <w:tc>
          <w:tcPr>
            <w:noWrap/>
          </w:tcPr>
          <w:p>
            <w:pPr/>
            <w:r>
              <w:rPr/>
              <w:t xml:space="preserve">No responde o da respuestas incorrectas o irrelevantes a las preguntas explícitas.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inferenciales</w:t>
            </w:r>
          </w:p>
        </w:tc>
        <w:tc>
          <w:tcPr>
            <w:noWrap/>
          </w:tcPr>
          <w:p>
            <w:pPr/>
            <w:r>
              <w:rPr/>
              <w:t xml:space="preserve">Ofrece respuestas bien fundamentadas que demuestran interpretación e inferencia adecuada.</w:t>
            </w:r>
          </w:p>
        </w:tc>
        <w:tc>
          <w:tcPr>
            <w:noWrap/>
          </w:tcPr>
          <w:p>
            <w:pPr/>
            <w:r>
              <w:rPr/>
              <w:t xml:space="preserve">Responde a preguntas inferenciales con razonamientos adecuados, aunque simples.</w:t>
            </w:r>
          </w:p>
        </w:tc>
        <w:tc>
          <w:tcPr>
            <w:noWrap/>
          </w:tcPr>
          <w:p>
            <w:pPr/>
            <w:r>
              <w:rPr/>
              <w:t xml:space="preserve">Intenta responder preguntas inferenciales, pero con poca claridad o coherencia.</w:t>
            </w:r>
          </w:p>
        </w:tc>
        <w:tc>
          <w:tcPr>
            <w:noWrap/>
          </w:tcPr>
          <w:p>
            <w:pPr/>
            <w:r>
              <w:rPr/>
              <w:t xml:space="preserve">No logra responder preguntas inferenciales o da respuestas sin relación con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detalles relevantes</w:t>
            </w:r>
          </w:p>
        </w:tc>
        <w:tc>
          <w:tcPr>
            <w:noWrap/>
          </w:tcPr>
          <w:p>
            <w:pPr/>
            <w:r>
              <w:rPr/>
              <w:t xml:space="preserve">Selecciona y menciona detalles importantes que apoyan la comprensión general del texto.</w:t>
            </w:r>
          </w:p>
        </w:tc>
        <w:tc>
          <w:tcPr>
            <w:noWrap/>
          </w:tcPr>
          <w:p>
            <w:pPr/>
            <w:r>
              <w:rPr/>
              <w:t xml:space="preserve">Reconoce algunos detalles relevantes, aunque omite otros importantes.</w:t>
            </w:r>
          </w:p>
        </w:tc>
        <w:tc>
          <w:tcPr>
            <w:noWrap/>
          </w:tcPr>
          <w:p>
            <w:pPr/>
            <w:r>
              <w:rPr/>
              <w:t xml:space="preserve">Menciona detalles poco relevantes o confunde información importante con secundaria.</w:t>
            </w:r>
          </w:p>
        </w:tc>
        <w:tc>
          <w:tcPr>
            <w:noWrap/>
          </w:tcPr>
          <w:p>
            <w:pPr/>
            <w:r>
              <w:rPr/>
              <w:t xml:space="preserve">No identifica detalles relevantes o proporciona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durante la lectura oral</w:t>
            </w:r>
          </w:p>
        </w:tc>
        <w:tc>
          <w:tcPr>
            <w:noWrap/>
          </w:tcPr>
          <w:p>
            <w:pPr/>
            <w:r>
              <w:rPr/>
              <w:t xml:space="preserve">Muestra atención constante y activa durante la lectura y explicación del texto.</w:t>
            </w:r>
          </w:p>
        </w:tc>
        <w:tc>
          <w:tcPr>
            <w:noWrap/>
          </w:tcPr>
          <w:p>
            <w:pPr/>
            <w:r>
              <w:rPr/>
              <w:t xml:space="preserve">Muestra atención la mayor parte del tiempo con pequeños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Atiende de forma intermitente, con distracciones frecuentes pero vuelve a concentrarse.</w:t>
            </w:r>
          </w:p>
        </w:tc>
        <w:tc>
          <w:tcPr>
            <w:noWrap/>
          </w:tcPr>
          <w:p>
            <w:pPr/>
            <w:r>
              <w:rPr/>
              <w:t xml:space="preserve">Presenta falta de atención constante y no se involucra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interpretar la información</w:t>
            </w:r>
          </w:p>
        </w:tc>
        <w:tc>
          <w:tcPr>
            <w:noWrap/>
          </w:tcPr>
          <w:p>
            <w:pPr/>
            <w:r>
              <w:rPr/>
              <w:t xml:space="preserve">Interpreta con claridad el significado y las intenciones del texto,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adecuadas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Hace interpretaciones básicas o superficiales que no reflejan toda la intención del texto.</w:t>
            </w:r>
          </w:p>
        </w:tc>
        <w:tc>
          <w:tcPr>
            <w:noWrap/>
          </w:tcPr>
          <w:p>
            <w:pPr/>
            <w:r>
              <w:rPr/>
              <w:t xml:space="preserve">No logra interpretar el texto o presenta ideas erróneas que afectan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2026-09-25T20:43:44-05:00</dcterms:created>
  <dcterms:modified xsi:type="dcterms:W3CDTF">2026-09-25T20:43:44-05:00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