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Básicas y Comprensión de Ecuaciones de Primer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realizar operaciones básicas (suma, resta, multiplicación y división), identificar figuras geométricas necesarias para operaciones algebraicas, y comprender conceptos fundamentales de ecuaciones de primer grado, incluyendo la identificación de la incógnita, determinación de su valor y su representación 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Básicas y Comprensión de Ecuaciones de Primer Grado</w:t>
      </w:r>
    </w:p>
    <w:p>
      <w:pPr/>
      <w:r>
        <w:rPr/>
        <w:t xml:space="preserve">Esta rúbrica evalúa la habilidad del estudiante para realizar operaciones básicas (suma, resta, multiplicación y división), identificar figuras geométricas necesarias para operaciones algebraicas, y comprender conceptos fundamentales de ecuaciones de primer grado, incluyendo la identificación de la incógnita, determinación de su valor y su representación gráfica.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operaciones básicas (suma, resta, multiplicación y división)</w:t>
            </w:r>
          </w:p>
        </w:tc>
        <w:tc>
          <w:tcPr>
            <w:noWrap/>
          </w:tcPr>
          <w:p>
            <w:pPr/>
            <w:r>
              <w:rPr/>
              <w:t xml:space="preserve">Resuelve todas las operaciones con precisión y rapidez, sin errores.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operaciones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las operaciones,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operaciones básicas con dificultad y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realizar correctamente las operaciones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correcto de figuras geométricas para operaciones algebraicas</w:t>
            </w:r>
          </w:p>
        </w:tc>
        <w:tc>
          <w:tcPr>
            <w:noWrap/>
          </w:tcPr>
          <w:p>
            <w:pPr/>
            <w:r>
              <w:rPr/>
              <w:t xml:space="preserve">Identifica y aplica con precisión todas las figuras geométricas necesarias para resolver problemas algebraicos.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figuras geométricas y las aplica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algunas figuras geométricas relevantes, pero con aplicaciones limitadas.</w:t>
            </w:r>
          </w:p>
        </w:tc>
        <w:tc>
          <w:tcPr>
            <w:noWrap/>
          </w:tcPr>
          <w:p>
            <w:pPr/>
            <w:r>
              <w:rPr/>
              <w:t xml:space="preserve">Reconoce pocas figuras geométricas y presenta dificultades para aplicarlas.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las figuras geométricas para operaciones algebraicas.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ecuación de primer grado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una ecuación de primer grado y su estructura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qué es una ecuación de primer grado con ejemplos mayormente correctos.</w:t>
            </w:r>
          </w:p>
        </w:tc>
        <w:tc>
          <w:tcPr>
            <w:noWrap/>
          </w:tcPr>
          <w:p>
            <w:pPr/>
            <w:r>
              <w:rPr/>
              <w:t xml:space="preserve">Entiende el concepto básico pero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dificultades para explicar el concepto.</w:t>
            </w:r>
          </w:p>
        </w:tc>
        <w:tc>
          <w:tcPr>
            <w:noWrap/>
          </w:tcPr>
          <w:p>
            <w:pPr/>
            <w:r>
              <w:rPr/>
              <w:t xml:space="preserve">No comprende qué es una ecuación de primer grado.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 incógnita en una ecuación</w:t>
            </w:r>
          </w:p>
        </w:tc>
        <w:tc>
          <w:tcPr>
            <w:noWrap/>
          </w:tcPr>
          <w:p>
            <w:pPr/>
            <w:r>
              <w:rPr/>
              <w:t xml:space="preserve">Identifica la incógnita en todas las ecuaciones presentadas sin error.</w:t>
            </w:r>
          </w:p>
        </w:tc>
        <w:tc>
          <w:tcPr>
            <w:noWrap/>
          </w:tcPr>
          <w:p>
            <w:pPr/>
            <w:r>
              <w:rPr/>
              <w:t xml:space="preserve">Identifica la incógnita en la mayoría de las ecuaciones con mínima confusión.</w:t>
            </w:r>
          </w:p>
        </w:tc>
        <w:tc>
          <w:tcPr>
            <w:noWrap/>
          </w:tcPr>
          <w:p>
            <w:pPr/>
            <w:r>
              <w:rPr/>
              <w:t xml:space="preserve">Reconoce la incógnita en algunas ecuaciones, pero con confusión ocasional.</w:t>
            </w:r>
          </w:p>
        </w:tc>
        <w:tc>
          <w:tcPr>
            <w:noWrap/>
          </w:tcPr>
          <w:p>
            <w:pPr/>
            <w:r>
              <w:rPr/>
              <w:t xml:space="preserve">Dificultad frecuente para identificar la incógnita en las ecuaciones.</w:t>
            </w:r>
          </w:p>
        </w:tc>
        <w:tc>
          <w:tcPr>
            <w:noWrap/>
          </w:tcPr>
          <w:p>
            <w:pPr/>
            <w:r>
              <w:rPr/>
              <w:t xml:space="preserve">No identifica la incógnita en ninguna ecuación.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del valor de la incógnita</w:t>
            </w:r>
          </w:p>
        </w:tc>
        <w:tc>
          <w:tcPr>
            <w:noWrap/>
          </w:tcPr>
          <w:p>
            <w:pPr/>
            <w:r>
              <w:rPr/>
              <w:t xml:space="preserve">Resuelve correctamente el valor de la incógnita en todas las ecuaciones dadas.</w:t>
            </w:r>
          </w:p>
        </w:tc>
        <w:tc>
          <w:tcPr>
            <w:noWrap/>
          </w:tcPr>
          <w:p>
            <w:pPr/>
            <w:r>
              <w:rPr/>
              <w:t xml:space="preserve">Calcula correctamente el valor en la mayoría de las ecuaciones con pocos errores.</w:t>
            </w:r>
          </w:p>
        </w:tc>
        <w:tc>
          <w:tcPr>
            <w:noWrap/>
          </w:tcPr>
          <w:p>
            <w:pPr/>
            <w:r>
              <w:rPr/>
              <w:t xml:space="preserve">Determina el valor en algunas ecuaciones, aunque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encontrar el valor correcto de la incógnita.</w:t>
            </w:r>
          </w:p>
        </w:tc>
        <w:tc>
          <w:tcPr>
            <w:noWrap/>
          </w:tcPr>
          <w:p>
            <w:pPr/>
            <w:r>
              <w:rPr/>
              <w:t xml:space="preserve">No logra determinar el valor de la incógnita.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posibilidad de graficar una ecuación de primer grado</w:t>
            </w:r>
          </w:p>
        </w:tc>
        <w:tc>
          <w:tcPr>
            <w:noWrap/>
          </w:tcPr>
          <w:p>
            <w:pPr/>
            <w:r>
              <w:rPr/>
              <w:t xml:space="preserve">Explica con claridad cuándo y cómo se puede graficar una ecuación de primer grado.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condiciones para graficar una ecuación de primer grado.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relación entre ecuación y gráfico, con explicaciones algo confusas.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entender cuándo una ecuación puede ser graficada.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ecuación y su representación 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sobre por qué no se podría graficar una ecuación (si aplica)</w:t>
            </w:r>
          </w:p>
        </w:tc>
        <w:tc>
          <w:tcPr>
            <w:noWrap/>
          </w:tcPr>
          <w:p>
            <w:pPr/>
            <w:r>
              <w:rPr/>
              <w:t xml:space="preserve">Ofrece una justificación lógica y clara sobre por qué una ecuación no puede ser graficada cuando corresponde.</w:t>
            </w:r>
          </w:p>
        </w:tc>
        <w:tc>
          <w:tcPr>
            <w:noWrap/>
          </w:tcPr>
          <w:p>
            <w:pPr/>
            <w:r>
              <w:rPr/>
              <w:t xml:space="preserve">Da una explicación adecuada sobre las limitaciones para graficar una ecuación con pequeños errores.</w:t>
            </w:r>
          </w:p>
        </w:tc>
        <w:tc>
          <w:tcPr>
            <w:noWrap/>
          </w:tcPr>
          <w:p>
            <w:pPr/>
            <w:r>
              <w:rPr/>
              <w:t xml:space="preserve">Presenta una justificación incompleta o poco clara sobre la imposibilidad de graficar.</w:t>
            </w:r>
          </w:p>
        </w:tc>
        <w:tc>
          <w:tcPr>
            <w:noWrap/>
          </w:tcPr>
          <w:p>
            <w:pPr/>
            <w:r>
              <w:rPr/>
              <w:t xml:space="preserve">Argumenta con dificultad y de forma poco coherente sobre la imposibilidad de graficar.</w:t>
            </w:r>
          </w:p>
        </w:tc>
        <w:tc>
          <w:tcPr>
            <w:noWrap/>
          </w:tcPr>
          <w:p>
            <w:pPr/>
            <w:r>
              <w:rPr/>
              <w:t xml:space="preserve">No puede justificar por qué una ecuación no se puede graficar.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 matemático</w:t>
            </w:r>
          </w:p>
        </w:tc>
        <w:tc>
          <w:tcPr>
            <w:noWrap/>
          </w:tcPr>
          <w:p>
            <w:pPr/>
            <w:r>
              <w:rPr/>
              <w:t xml:space="preserve">Trabajo muy bien organizado, con procedimientos claros y sin errores de presentación.</w:t>
            </w:r>
          </w:p>
        </w:tc>
        <w:tc>
          <w:tcPr>
            <w:noWrap/>
          </w:tcPr>
          <w:p>
            <w:pPr/>
            <w:r>
              <w:rPr/>
              <w:t xml:space="preserve">Organización adecuada y presentación clara con errores mínimos.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con algunas confusiones en la organización.</w:t>
            </w:r>
          </w:p>
        </w:tc>
        <w:tc>
          <w:tcPr>
            <w:noWrap/>
          </w:tcPr>
          <w:p>
            <w:pPr/>
            <w:r>
              <w:rPr/>
              <w:t xml:space="preserve">Trabajo desorganizado que dificulta la comprensión de los procedimientos.</w:t>
            </w:r>
          </w:p>
        </w:tc>
        <w:tc>
          <w:tcPr>
            <w:noWrap/>
          </w:tcPr>
          <w:p>
            <w:pPr/>
            <w:r>
              <w:rPr/>
              <w:t xml:space="preserve">Trabajo desordenado y poco legible que impide evaluar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2026-09-26T02:24:05-05:00</dcterms:created>
  <dcterms:modified xsi:type="dcterms:W3CDTF">2026-09-26T02:24:05-05:00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