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Opinando con Fundamentos sobre un 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los estudiantes de primaria (6-11 años) a evaluar su capacidad para expresar opiniones fundamentadas sobre un texto de escritura, usando un inicio adecuado, encabezados, conectores causales y argumentos con respaldo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Opinando con Fundamentos sobre un Texto</w:t>
      </w:r>
    </w:p>
    <w:p>
      <w:pPr/>
      <w:r>
        <w:rPr/>
        <w:t xml:space="preserve">Esta rúbrica ayuda a los estudiantes de primaria (6-11 años) a evaluar su capacidad para expresar opiniones fundamentadas sobre un texto de escritura, usando un inicio adecuado, encabezados, conectores causales y argumentos con respaldo textual.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del inicio de respuesta (ej. "Yo creo", "Según mi opinión")</w:t>
            </w:r>
          </w:p>
        </w:tc>
        <w:tc>
          <w:tcPr>
            <w:noWrap/>
          </w:tcPr>
          <w:p>
            <w:pPr/>
            <w:r>
              <w:rPr/>
              <w:t xml:space="preserve">El inicio es claro y adecuado, usando expresiones como "Yo creo" o "Según mi parecer" que indican opinión personal.</w:t>
            </w:r>
          </w:p>
        </w:tc>
        <w:tc>
          <w:tcPr>
            <w:noWrap/>
          </w:tcPr>
          <w:p>
            <w:pPr/>
            <w:r>
              <w:rPr/>
              <w:t xml:space="preserve">No utiliza un inicio claro o no expresa que es su opinión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Inclusión del encabezado de pregunta en la respuesta</w:t>
            </w:r>
          </w:p>
        </w:tc>
        <w:tc>
          <w:tcPr>
            <w:noWrap/>
          </w:tcPr>
          <w:p>
            <w:pPr/>
            <w:r>
              <w:rPr/>
              <w:t xml:space="preserve">Incorpora correctamente el encabezado de la pregunta en la respuesta, mostrando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incluye el encabezado o pregunta en la respuesta, dificultando entender sobre qué se opina.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Expresión clara de opinión (ej. "Estoy de acuerdo", "No estoy de acuerdo", "La actitud me parece")</w:t>
            </w:r>
          </w:p>
        </w:tc>
        <w:tc>
          <w:tcPr>
            <w:noWrap/>
          </w:tcPr>
          <w:p>
            <w:pPr/>
            <w:r>
              <w:rPr/>
              <w:t xml:space="preserve">Manifiesta claramente su opinión con frases adecuadas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No expresa su opinión o es confusa e imprecisa.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conector causal (ej. "porque", "ya que") para explicar la opinión</w:t>
            </w:r>
          </w:p>
        </w:tc>
        <w:tc>
          <w:tcPr>
            <w:noWrap/>
          </w:tcPr>
          <w:p>
            <w:pPr/>
            <w:r>
              <w:rPr/>
              <w:t xml:space="preserve">Utiliza conectores causales apropiados para justificar su opinión de forma coherente.</w:t>
            </w:r>
          </w:p>
        </w:tc>
        <w:tc>
          <w:tcPr>
            <w:noWrap/>
          </w:tcPr>
          <w:p>
            <w:pPr/>
            <w:r>
              <w:rPr/>
              <w:t xml:space="preserve">No usa conectores causales o los usa de forma incorrecta, afectando la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de argumentos con respaldo textual</w:t>
            </w:r>
          </w:p>
        </w:tc>
        <w:tc>
          <w:tcPr>
            <w:noWrap/>
          </w:tcPr>
          <w:p>
            <w:pPr/>
            <w:r>
              <w:rPr/>
              <w:t xml:space="preserve">Incluye argumentos claros apoyados en el texto, mostrando comprensión y análisis.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no están respaldados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Coherencia entre opinión y argumentos</w:t>
            </w:r>
          </w:p>
        </w:tc>
        <w:tc>
          <w:tcPr>
            <w:noWrap/>
          </w:tcPr>
          <w:p>
            <w:pPr/>
            <w:r>
              <w:rPr/>
              <w:t xml:space="preserve">Los argumentos están relacionados y apoyan la opinión expresada de manera lógica.</w:t>
            </w:r>
          </w:p>
        </w:tc>
        <w:tc>
          <w:tcPr>
            <w:noWrap/>
          </w:tcPr>
          <w:p>
            <w:pPr/>
            <w:r>
              <w:rPr/>
              <w:t xml:space="preserve">Los argumentos no apoyan la opinión o son contradictorios.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orden en la respuesta</w:t>
            </w:r>
          </w:p>
        </w:tc>
        <w:tc>
          <w:tcPr>
            <w:noWrap/>
          </w:tcPr>
          <w:p>
            <w:pPr/>
            <w:r>
              <w:rPr/>
              <w:t xml:space="preserve">La respuesta está organizada y es fácil de entender.</w:t>
            </w:r>
          </w:p>
        </w:tc>
        <w:tc>
          <w:tcPr>
            <w:noWrap/>
          </w:tcPr>
          <w:p>
            <w:pPr/>
            <w:r>
              <w:rPr/>
              <w:t xml:space="preserve">La respuesta es confusa o desordenada.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actitud positiva en la expresión de opinión</w:t>
            </w:r>
          </w:p>
        </w:tc>
        <w:tc>
          <w:tcPr>
            <w:noWrap/>
          </w:tcPr>
          <w:p>
            <w:pPr/>
            <w:r>
              <w:rPr/>
              <w:t xml:space="preserve">Muestra respeto hacia otras opiniones y mantiene una actitud positiva.</w:t>
            </w:r>
          </w:p>
        </w:tc>
        <w:tc>
          <w:tcPr>
            <w:noWrap/>
          </w:tcPr>
          <w:p>
            <w:pPr/>
            <w:r>
              <w:rPr/>
              <w:t xml:space="preserve">La expresión es poco respetuosa o negativa hacia otras opiniones.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2026-09-25T22:19:20-05:00</dcterms:created>
  <dcterms:modified xsi:type="dcterms:W3CDTF">2026-09-25T22:19:20-05:00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