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Algebraica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para identificar expresiones algebraicas, aplicar leyes de potencias en simplificación y calcular el valor numérico de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Algebraica</w:t>
      </w:r>
    </w:p>
    <w:p>
      <w:pPr/>
      <w:r>
        <w:rPr/>
        <w:t xml:space="preserve">Esta rúbrica está diseñada para evaluar la habilidad de estudiantes de secundaria para identificar expresiones algebraicas, aplicar leyes de potencias en simplificación y calcular el valor numérico de expresiones algebraicas.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expresiones algebraicas presentadas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expresiones algebraicas,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las expresiones algebraicas o no reconoce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términos algebraicos</w:t>
            </w:r>
          </w:p>
        </w:tc>
        <w:tc>
          <w:tcPr>
            <w:noWrap/>
          </w:tcPr>
          <w:p>
            <w:pPr/>
            <w:r>
              <w:rPr/>
              <w:t xml:space="preserve">Utiliza símbolos y términos algebraicos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Utiliza símbolos y términos mayormente correctos, con pocos errores puntuales.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símbolos y términos algebraicos.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potencias para multiplicación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ley de potencias en todas las multiplicaciones de potencias con la misma base.</w:t>
            </w:r>
          </w:p>
        </w:tc>
        <w:tc>
          <w:tcPr>
            <w:noWrap/>
          </w:tcPr>
          <w:p>
            <w:pPr/>
            <w:r>
              <w:rPr/>
              <w:t xml:space="preserve">Aplica bien la ley de potencias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ley de potencias para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potencias para división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ley de potencias en todas las divisiones de potencias con la misma base.</w:t>
            </w:r>
          </w:p>
        </w:tc>
        <w:tc>
          <w:tcPr>
            <w:noWrap/>
          </w:tcPr>
          <w:p>
            <w:pPr/>
            <w:r>
              <w:rPr/>
              <w:t xml:space="preserve">Aplica la ley de potencias en divisiones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ley de potencias para divisiones.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Simplifica completamente las expresiones algebraicas utilizando correctamente las leyes de potencias y operaciones algebraicas.</w:t>
            </w:r>
          </w:p>
        </w:tc>
        <w:tc>
          <w:tcPr>
            <w:noWrap/>
          </w:tcPr>
          <w:p>
            <w:pPr/>
            <w:r>
              <w:rPr/>
              <w:t xml:space="preserve">Simplifica la expresión en su mayoría, cometiendo errores menores en algunos pasos.</w:t>
            </w:r>
          </w:p>
        </w:tc>
        <w:tc>
          <w:tcPr>
            <w:noWrap/>
          </w:tcPr>
          <w:p>
            <w:pPr/>
            <w:r>
              <w:rPr/>
              <w:t xml:space="preserve">No logra simplificar correctamente o deja la expresión sin simplificar.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valor numérico de la expresión</w:t>
            </w:r>
          </w:p>
        </w:tc>
        <w:tc>
          <w:tcPr>
            <w:noWrap/>
          </w:tcPr>
          <w:p>
            <w:pPr/>
            <w:r>
              <w:rPr/>
              <w:t xml:space="preserve">Determina el valor numérico correcto sustituyendo adecuadamente los valores y realizando los cálculos sin error.</w:t>
            </w:r>
          </w:p>
        </w:tc>
        <w:tc>
          <w:tcPr>
            <w:noWrap/>
          </w:tcPr>
          <w:p>
            <w:pPr/>
            <w:r>
              <w:rPr/>
              <w:t xml:space="preserve">Determina el valor numérico con uno o dos errores menores en la sustitución o cálculo.</w:t>
            </w:r>
          </w:p>
        </w:tc>
        <w:tc>
          <w:tcPr>
            <w:noWrap/>
          </w:tcPr>
          <w:p>
            <w:pPr/>
            <w:r>
              <w:rPr/>
              <w:t xml:space="preserve">No logra calcular el valor numérico correctamente o no realiza sustitución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todos los procedimientos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procedimientos de forma clara, con pequeños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confusos o desordenados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Emplea la notación algebraica correcta de forma consistente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Usa la notación algebraica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notación algebraica incorrecta o inconsistente frecuentemente.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2026-09-25T22:06:39-05:00</dcterms:created>
  <dcterms:modified xsi:type="dcterms:W3CDTF">2026-09-25T22:06:39-05:00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