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Articulación con Instituciones Educativas y Bibliotecas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formalizar acuerdos, cumplir procedimientos y responder a las necesidades de los usuarios en el contexto del préstamo interbibliotecario y la apertura a la comunidad, en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Articulación con Instituciones Educativas y Bibliotecas</w:t>
      </w:r>
    </w:p>
    <w:p>
      <w:pPr/>
      <w:r>
        <w:rPr/>
        <w:t xml:space="preserve">Esta rúbrica está diseñada para evaluar la capacidad del estudiante para formalizar acuerdos, cumplir procedimientos y responder a las necesidades de los usuarios en el contexto del préstamo interbibliotecario y la apertura a la comunidad, en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Formalización de acuerdos con otras instituciones</w:t>
            </w:r>
          </w:p>
        </w:tc>
        <w:tc>
          <w:tcPr>
            <w:noWrap/>
          </w:tcPr>
          <w:p>
            <w:pPr/>
            <w:r>
              <w:rPr/>
              <w:t xml:space="preserve">Establece acuerdos claros, completos y formalizados con todas las instituciones relevantes, asegurando beneficios mutuos y sostenibilidad.</w:t>
            </w:r>
          </w:p>
        </w:tc>
        <w:tc>
          <w:tcPr>
            <w:noWrap/>
          </w:tcPr>
          <w:p>
            <w:pPr/>
            <w:r>
              <w:rPr/>
              <w:t xml:space="preserve">Formaliza acuerdos con la mayoría de las instituciones esenciales, con claridad y objetivos definidos,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Formaliza acuerdos con algunas instituciones, pero con falta de claridad o con aspectos importantes poco definidos.</w:t>
            </w:r>
          </w:p>
        </w:tc>
        <w:tc>
          <w:tcPr>
            <w:noWrap/>
          </w:tcPr>
          <w:p>
            <w:pPr/>
            <w:r>
              <w:rPr/>
              <w:t xml:space="preserve">No logra formalizar acuerdos o los presenta sin claridad y sin respaldo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institucional</w:t>
            </w:r>
          </w:p>
        </w:tc>
        <w:tc>
          <w:tcPr>
            <w:noWrap/>
          </w:tcPr>
          <w:p>
            <w:pPr/>
            <w:r>
              <w:rPr/>
              <w:t xml:space="preserve">Comunica de manera precisa y profesional con todas las instituciones, facilitando la comprensión y cooperación.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la mayoría de las instituciones,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con algunas instituciones, pero con mensajes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inexistente con las instituciones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implementación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Sigue todos los procedimientos de forma eficiente y sin errores, garantizando un proceso fluido y continuo.</w:t>
            </w:r>
          </w:p>
        </w:tc>
        <w:tc>
          <w:tcPr>
            <w:noWrap/>
          </w:tcPr>
          <w:p>
            <w:pPr/>
            <w:r>
              <w:rPr/>
              <w:t xml:space="preserve">Aplica los procedimientos correctamente, con leves retrasos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forma incompleta o con errores frecuentes que afectan el flujo.</w:t>
            </w:r>
          </w:p>
        </w:tc>
        <w:tc>
          <w:tcPr>
            <w:noWrap/>
          </w:tcPr>
          <w:p>
            <w:pPr/>
            <w:r>
              <w:rPr/>
              <w:t xml:space="preserve">No sigue los procedimientos o los aplica incorrectamente, causando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plazos establecidos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todos los plazos comprometidos en el proceso de articulación y préstamo.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los plazos, con retrasos mínimos y justificados.</w:t>
            </w:r>
          </w:p>
        </w:tc>
        <w:tc>
          <w:tcPr>
            <w:noWrap/>
          </w:tcPr>
          <w:p>
            <w:pPr/>
            <w:r>
              <w:rPr/>
              <w:t xml:space="preserve">Cumple algunos plazos pero con retrasos frecuentes que afectan el servicio.</w:t>
            </w:r>
          </w:p>
        </w:tc>
        <w:tc>
          <w:tcPr>
            <w:noWrap/>
          </w:tcPr>
          <w:p>
            <w:pPr/>
            <w:r>
              <w:rPr/>
              <w:t xml:space="preserve">No cumple los plazos, generando inconvenientes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las necesidades de los usuarios</w:t>
            </w:r>
          </w:p>
        </w:tc>
        <w:tc>
          <w:tcPr>
            <w:noWrap/>
          </w:tcPr>
          <w:p>
            <w:pPr/>
            <w:r>
              <w:rPr/>
              <w:t xml:space="preserve">Identifica y atiende todas las necesidades de los usuarios de forma proactiva y eficaz.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necesidades principales de los usuarios, con alguna demora ocasional.</w:t>
            </w:r>
          </w:p>
        </w:tc>
        <w:tc>
          <w:tcPr>
            <w:noWrap/>
          </w:tcPr>
          <w:p>
            <w:pPr/>
            <w:r>
              <w:rPr/>
              <w:t xml:space="preserve">Atiende parcialmente las necesidades, con respuestas tardías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 las necesidades de los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gestionar recursos bibliotecarios</w:t>
            </w:r>
          </w:p>
        </w:tc>
        <w:tc>
          <w:tcPr>
            <w:noWrap/>
          </w:tcPr>
          <w:p>
            <w:pPr/>
            <w:r>
              <w:rPr/>
              <w:t xml:space="preserve">Gestiona los recursos de forma óptima, asegurando disponibilidad y acceso eficiente para la comunidad.</w:t>
            </w:r>
          </w:p>
        </w:tc>
        <w:tc>
          <w:tcPr>
            <w:noWrap/>
          </w:tcPr>
          <w:p>
            <w:pPr/>
            <w:r>
              <w:rPr/>
              <w:t xml:space="preserve">Gestiona adecuadamente los recursos, con algunos aspectos mejorables en la accesibilidad.</w:t>
            </w:r>
          </w:p>
        </w:tc>
        <w:tc>
          <w:tcPr>
            <w:noWrap/>
          </w:tcPr>
          <w:p>
            <w:pPr/>
            <w:r>
              <w:rPr/>
              <w:t xml:space="preserve">Gestiona recursos limitadamente, con dificultades para garantizar acceso oportuno.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recursos, afectando la disponibilidad para usuarios.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 con otras instituciones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 efectiva, facilitando la cooperación interinstitucional.</w:t>
            </w:r>
          </w:p>
        </w:tc>
        <w:tc>
          <w:tcPr>
            <w:noWrap/>
          </w:tcPr>
          <w:p>
            <w:pPr/>
            <w:r>
              <w:rPr/>
              <w:t xml:space="preserve">Colabora bien con otros, aunque con oportunidad para mejorar la coordinación.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establece relaciones de trabajo con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para la apertura a la comunidad</w:t>
            </w:r>
          </w:p>
        </w:tc>
        <w:tc>
          <w:tcPr>
            <w:noWrap/>
          </w:tcPr>
          <w:p>
            <w:pPr/>
            <w:r>
              <w:rPr/>
              <w:t xml:space="preserve">Propuesta e implementa estrategias innovadoras que amplían significativamente la apertura y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Presenta y aplica algunas estrategias innovadoras que mejoran la apertura a la comunidad.</w:t>
            </w:r>
          </w:p>
        </w:tc>
        <w:tc>
          <w:tcPr>
            <w:noWrap/>
          </w:tcPr>
          <w:p>
            <w:pPr/>
            <w:r>
              <w:rPr/>
              <w:t xml:space="preserve">Propone pocas o limitadas estrategias, con impacto reducido en la apertura comunitaria.</w:t>
            </w:r>
          </w:p>
        </w:tc>
        <w:tc>
          <w:tcPr>
            <w:noWrap/>
          </w:tcPr>
          <w:p>
            <w:pPr/>
            <w:r>
              <w:rPr/>
              <w:t xml:space="preserve">No propone ni aplica estrategias para la apertura a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2026-09-26T03:09:21-05:00</dcterms:created>
  <dcterms:modified xsi:type="dcterms:W3CDTF">2026-09-26T03:09:21-05:00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