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sobre Hardware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escrito por estudiantes de primaria (6-11 años) acerca del tema de hardware en informática. Se valoran aspectos como la ortografía, la comprensión del tema y la organización del texto, entre otros.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sobre Hardware</w:t>
      </w:r>
    </w:p>
    <w:p>
      <w:pPr/>
      <w:r>
        <w:rPr/>
        <w:t xml:space="preserve">Esta rúbrica está diseñada para evaluar el resumen escrito por estudiantes de primaria (6-11 años) acerca del tema de hardware en informática. Se valoran aspectos como la ortografía, la comprensión del tema y la organización del texto, entre otros.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qué es el hardware y sus funciones.</w:t>
            </w:r>
          </w:p>
        </w:tc>
        <w:tc>
          <w:tcPr>
            <w:noWrap/>
          </w:tcPr>
          <w:p>
            <w:pPr/>
            <w:r>
              <w:rPr/>
              <w:t xml:space="preserve">Comprende el tema, aunque algunas explicaciones son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ideas confusas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del hardware (ej. CPU, memoria, periféricos).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relacionados, pero con errores o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resumen tiene organización básica, pero algunas ideas no están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las ideas están mezcladas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Hay cierta claridad, pero algunas partes son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claridad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resumen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solicitada, ni muy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Es un poco corto o un poco largo, pero cubre el tema básico.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solicitada, muy corto o excesivamente largo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originales al explicar el hardware.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mayormente repite información conocida.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o copia información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resumen está limpio, legible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detalles desordenados o poco legibles.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dificultades para leer o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