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"Explorando el dibujo: iniciación artística mediada por tecnologías inmersivas"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educación media (15-17 años) en proyectos de dibujo utilizando tecnologías inmersivas.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"Explorando el dibujo: iniciación artística mediada por tecnologías inmersivas"</w:t>
      </w:r>
    </w:p>
    <w:p>
      <w:pPr/>
      <w:r>
        <w:rPr/>
        <w:t xml:space="preserve">Esta rúbrica está diseñada para evaluar la expresión artística de estudiantes de educación media (15-17 años) en proyectos de dibujo utilizando tecnologías inmersivas.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la tecnología inmersiva para crear dibujos únicos y sorprendentes.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nuevas, aunque con un uso moderado de la tecnología.</w:t>
            </w:r>
          </w:p>
        </w:tc>
        <w:tc>
          <w:tcPr>
            <w:noWrap/>
          </w:tcPr>
          <w:p>
            <w:pPr/>
            <w:r>
              <w:rPr/>
              <w:t xml:space="preserve">Ideas poco originales; el uso de la tecnología es básico y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aprovecha la tecnología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Tecnología Inmersiva</w:t>
            </w:r>
          </w:p>
        </w:tc>
        <w:tc>
          <w:tcPr>
            <w:noWrap/>
          </w:tcPr>
          <w:p>
            <w:pPr/>
            <w:r>
              <w:rPr/>
              <w:t xml:space="preserve">Utiliza con fluidez todas las herramientas tecnológicas para enriquecer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de manera básica y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manejar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del dibujo con equilibrio, armonía y sentido estético claro.</w:t>
            </w:r>
          </w:p>
        </w:tc>
        <w:tc>
          <w:tcPr>
            <w:noWrap/>
          </w:tcPr>
          <w:p>
            <w:pPr/>
            <w:r>
              <w:rPr/>
              <w:t xml:space="preserve">Buena organización y equilibrio, aunque con pequeños errores en la composición.</w:t>
            </w:r>
          </w:p>
        </w:tc>
        <w:tc>
          <w:tcPr>
            <w:noWrap/>
          </w:tcPr>
          <w:p>
            <w:pPr/>
            <w:r>
              <w:rPr/>
              <w:t xml:space="preserve">Composición simple y poco equilibrada, con falta de armonía visual.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afecta negativamente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Textura</w:t>
            </w:r>
          </w:p>
        </w:tc>
        <w:tc>
          <w:tcPr>
            <w:noWrap/>
          </w:tcPr>
          <w:p>
            <w:pPr/>
            <w:r>
              <w:rPr/>
              <w:t xml:space="preserve">Aplica colores y texturas de forma expresiva y coherente para potenciar el mensaje visual.</w:t>
            </w:r>
          </w:p>
        </w:tc>
        <w:tc>
          <w:tcPr>
            <w:noWrap/>
          </w:tcPr>
          <w:p>
            <w:pPr/>
            <w:r>
              <w:rPr/>
              <w:t xml:space="preserve">Utiliza colores y texturas adecuadamente,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colores y texturas, afectando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texturas de manera efectiva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Artística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emociones, ideas o conceptos a través del dibujo inmersivo.</w:t>
            </w:r>
          </w:p>
        </w:tc>
        <w:tc>
          <w:tcPr>
            <w:noWrap/>
          </w:tcPr>
          <w:p>
            <w:pPr/>
            <w:r>
              <w:rPr/>
              <w:t xml:space="preserve">La comunicación artística es clara,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El mensaje artístico es poco claro o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ni emociones a través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Tradicionales y Digitales</w:t>
            </w:r>
          </w:p>
        </w:tc>
        <w:tc>
          <w:tcPr>
            <w:noWrap/>
          </w:tcPr>
          <w:p>
            <w:pPr/>
            <w:r>
              <w:rPr/>
              <w:t xml:space="preserve">Combina eficazmente técnicas tradicionales y tecnologías inmersivas para enriquecer su obra.</w:t>
            </w:r>
          </w:p>
        </w:tc>
        <w:tc>
          <w:tcPr>
            <w:noWrap/>
          </w:tcPr>
          <w:p>
            <w:pPr/>
            <w:r>
              <w:rPr/>
              <w:t xml:space="preserve">Integra técnicas tradicionales y digitales con cierta coherencia.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 o poco armoniosa entre técnicas tradicionales y digitales.</w:t>
            </w:r>
          </w:p>
        </w:tc>
        <w:tc>
          <w:tcPr>
            <w:noWrap/>
          </w:tcPr>
          <w:p>
            <w:pPr/>
            <w:r>
              <w:rPr/>
              <w:t xml:space="preserve">No integra técnicas tradicionales y digitales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 Creativo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compromiso constante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actitud poco proactiva.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claridad y realiza una reflexión profunda sobre su proceso y resultados.</w:t>
            </w:r>
          </w:p>
        </w:tc>
        <w:tc>
          <w:tcPr>
            <w:noWrap/>
          </w:tcPr>
          <w:p>
            <w:pPr/>
            <w:r>
              <w:rPr/>
              <w:t xml:space="preserve">Presenta su obra correctamente y ofrece una reflexión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la reflexión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su trabajo adecuadamente ni realiza reflexión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2026-09-26T03:15:12-05:00</dcterms:created>
  <dcterms:modified xsi:type="dcterms:W3CDTF">2026-09-26T03:15:12-05:00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