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y Demostración con Experimento de los Diferentes Tipos de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media (15-17 años) durante la presentación y realización de un experimento sobre tipos de reacciones químicas. La escala va de 1 (muy pobre) a 5 (excelente), considerando aspectos científicos, comunicativos y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y Demostración con Experimento de los Diferentes Tipos de Reacciones Químicas</w:t>
      </w:r>
    </w:p>
    <w:p>
      <w:pPr/>
      <w:r>
        <w:rPr/>
        <w:t xml:space="preserve">Esta rúbrica evalúa las habilidades y comportamientos de los estudiantes de media (15-17 años) durante la presentación y realización de un experimento sobre tipos de reacciones químicas. La escala va de 1 (muy pobre) a 5 (excelente), considerando aspectos científicos, comunicativos y de seguridad.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teórica de los tipos de reacciones químicas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incorrecta, con muchos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de forma limitada,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 claramente, con pocos errores y buena comprensión de los tipos de reacciones.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precisión, detalle y claridad ejemplificando cada tipo de reacción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no sigue un orden lógico y resulta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pobre; algunas partes son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 pero con algunas interrupciones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está bien organizada y sigue una secuencia clara y coherente.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perfectamente estructurada, fluida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práctica del experimento</w:t>
            </w:r>
          </w:p>
        </w:tc>
        <w:tc>
          <w:tcPr>
            <w:noWrap/>
          </w:tcPr>
          <w:p>
            <w:pPr/>
            <w:r>
              <w:rPr/>
              <w:t xml:space="preserve">No realiza el experimento o lo hace incorrectamente sin seguir procedimientos.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errores importantes que afectan su validez.</w:t>
            </w:r>
          </w:p>
        </w:tc>
        <w:tc>
          <w:tcPr>
            <w:noWrap/>
          </w:tcPr>
          <w:p>
            <w:pPr/>
            <w:r>
              <w:rPr/>
              <w:t xml:space="preserve">Ejecuta el experimento correctamente pero con dudas o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el experimento con precisión y seguridad, demostrando buen manejo.</w:t>
            </w:r>
          </w:p>
        </w:tc>
        <w:tc>
          <w:tcPr>
            <w:noWrap/>
          </w:tcPr>
          <w:p>
            <w:pPr/>
            <w:r>
              <w:rPr/>
              <w:t xml:space="preserve">Demuestra el experimento de forma impecable, mostrando dominio y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teoría y práctica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relaciona la teoría con el experimento; son presentados como temas separados.</w:t>
            </w:r>
          </w:p>
        </w:tc>
        <w:tc>
          <w:tcPr>
            <w:noWrap/>
          </w:tcPr>
          <w:p>
            <w:pPr/>
            <w:r>
              <w:rPr/>
              <w:t xml:space="preserve">Relaciona poco la teoría con la práctica,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de forma básica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Establece una buena conexión entre la teoría y la demostración experimental.</w:t>
            </w:r>
          </w:p>
        </w:tc>
        <w:tc>
          <w:tcPr>
            <w:noWrap/>
          </w:tcPr>
          <w:p>
            <w:pPr/>
            <w:r>
              <w:rPr/>
              <w:t xml:space="preserve">Integra perfectamente la teoría y práctica, facilitando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seguro del material y reactivos durante el experimento</w:t>
            </w:r>
          </w:p>
        </w:tc>
        <w:tc>
          <w:tcPr>
            <w:noWrap/>
          </w:tcPr>
          <w:p>
            <w:pPr/>
            <w:r>
              <w:rPr/>
              <w:t xml:space="preserve">No utiliza el material de forma segura; pone en riesgo la integridad propia o del grupo.</w:t>
            </w:r>
          </w:p>
        </w:tc>
        <w:tc>
          <w:tcPr>
            <w:noWrap/>
          </w:tcPr>
          <w:p>
            <w:pPr/>
            <w:r>
              <w:rPr/>
              <w:t xml:space="preserve">Presenta riesgos por manejo inadecuado o falta de precaución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algo de precaución, pero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Maneja el material y reactivos con seguridad y cuidado en todo momento.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seguro y responsable del material y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y confusas.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poco clara,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cierta seguridad pero con dudas en conceptos complejos.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la mayoría de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detalle y confianza, demostrando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pobre, sin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Utiliza lenguaje poco claro y escaso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pero con errores o poca fluidez.</w:t>
            </w:r>
          </w:p>
        </w:tc>
        <w:tc>
          <w:tcPr>
            <w:noWrap/>
          </w:tcPr>
          <w:p>
            <w:pPr/>
            <w:r>
              <w:rPr/>
              <w:t xml:space="preserve">Emplea lenguaje científico correcto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fluidez, usando términos científicos precisos y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exposición o experimento.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coordinación con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interacción o coordinación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mantiene buena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excelente coordinación dentro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2026-09-25T20:38:42-05:00</dcterms:created>
  <dcterms:modified xsi:type="dcterms:W3CDTF">2026-09-25T20:38:42-05:00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