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Historias Literarias de Mi Comunidad - Lectura en Lengua Indígena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lengua indígena de estudiantes de primaria (6-11 años) a través de historias literarias de su comunidad. Se valoran aspectos lingüísticos, culturales y de inclusión, con criterios claros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Historias Literarias de Mi Comunidad - Lectura en Lengua Indígena</w:t>
      </w:r>
    </w:p>
    <w:p>
      <w:pPr/>
      <w:r>
        <w:rPr/>
        <w:t xml:space="preserve">Esta rúbrica está diseñada para evaluar la comprensión lectora en lengua indígena de estudiantes de primaria (6-11 años) a través de historias literarias de su comunidad. Se valoran aspectos lingüísticos, culturales y de inclusión, con criterios claros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 la historia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historia, identificando ideas principales y detalles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las ideas principales y algunos detalles importantes,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idea general pero tiene dificultades para identificar detalles clave.</w:t>
            </w:r>
          </w:p>
        </w:tc>
        <w:tc>
          <w:tcPr>
            <w:noWrap/>
          </w:tcPr>
          <w:p>
            <w:pPr/>
            <w:r>
              <w:rPr/>
              <w:t xml:space="preserve">No logra comprender la idea principal ni detalles relevantes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reconocimiento de vocabulario en lengua indígena</w:t>
            </w:r>
          </w:p>
        </w:tc>
        <w:tc>
          <w:tcPr>
            <w:noWrap/>
          </w:tcPr>
          <w:p>
            <w:pPr/>
            <w:r>
              <w:rPr/>
              <w:t xml:space="preserve">Utiliza y reconoce vocabulario indígena correctamente, mostrando un buen dominio y respeto por la lengua.</w:t>
            </w:r>
          </w:p>
        </w:tc>
        <w:tc>
          <w:tcPr>
            <w:noWrap/>
          </w:tcPr>
          <w:p>
            <w:pPr/>
            <w:r>
              <w:rPr/>
              <w:t xml:space="preserve">Reconoce y utiliza vocabulario indígena común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 pero tiene dificultades para usarlo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utiliza vocabulario en lengua indígena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cultural de la historia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elementos culturales de la comunidad presentes en la historia.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culturales importantes, aunque la explicación es parcial.</w:t>
            </w:r>
          </w:p>
        </w:tc>
        <w:tc>
          <w:tcPr>
            <w:noWrap/>
          </w:tcPr>
          <w:p>
            <w:pPr/>
            <w:r>
              <w:rPr/>
              <w:t xml:space="preserve">Menciona elementos culturales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los elementos culturales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sobre la historia</w:t>
            </w:r>
          </w:p>
        </w:tc>
        <w:tc>
          <w:tcPr>
            <w:noWrap/>
          </w:tcPr>
          <w:p>
            <w:pPr/>
            <w:r>
              <w:rPr/>
              <w:t xml:space="preserve">Expresa ideas claras y coherentes relacionadas con la historia, usando correctamente la lengua indígena.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general, aunque con errores menores en la lengua o coherencia.</w:t>
            </w:r>
          </w:p>
        </w:tc>
        <w:tc>
          <w:tcPr>
            <w:noWrap/>
          </w:tcPr>
          <w:p>
            <w:pPr/>
            <w:r>
              <w:rPr/>
              <w:t xml:space="preserve">Expresa ideas de forma limitada o poco organizada, con errores frecuentes en la lengua.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ideas relacionadas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siempre con respeto, escucha a sus compañeros y aporta ideas enriquecedoras.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aporta ideas, aunque de forma menos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atención 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por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respeto constante hacia la diversidad cultural y lingüística de su comunidad.</w:t>
            </w:r>
          </w:p>
        </w:tc>
        <w:tc>
          <w:tcPr>
            <w:noWrap/>
          </w:tcPr>
          <w:p>
            <w:pPr/>
            <w:r>
              <w:rPr/>
              <w:t xml:space="preserve">Demuestra respeto general hacia la diversidad cultural y lingüística,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inconsistencias en valorar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colaboración con compañeros con diferentes habilidades</w:t>
            </w:r>
          </w:p>
        </w:tc>
        <w:tc>
          <w:tcPr>
            <w:noWrap/>
          </w:tcPr>
          <w:p>
            <w:pPr/>
            <w:r>
              <w:rPr/>
              <w:t xml:space="preserve">Incluye activamente a todos los compañeros, respetando sus necesidades y aportando apoyo.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compañeros, con buen nivel de colaboración.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compañeros, pero con poca constancia o sensibilidad.</w:t>
            </w:r>
          </w:p>
        </w:tc>
        <w:tc>
          <w:tcPr>
            <w:noWrap/>
          </w:tcPr>
          <w:p>
            <w:pPr/>
            <w:r>
              <w:rPr/>
              <w:t xml:space="preserve">No incluye ni colabora con compañeros que tienen diferentes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secuencia y estructura de la historia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secuencia lógica y estructura de la historia (inicio, desarrollo, final).</w:t>
            </w:r>
          </w:p>
        </w:tc>
        <w:tc>
          <w:tcPr>
            <w:noWrap/>
          </w:tcPr>
          <w:p>
            <w:pPr/>
            <w:r>
              <w:rPr/>
              <w:t xml:space="preserve">Reconoce la estructura general con algunos errores menores en la secuencia.</w:t>
            </w:r>
          </w:p>
        </w:tc>
        <w:tc>
          <w:tcPr>
            <w:noWrap/>
          </w:tcPr>
          <w:p>
            <w:pPr/>
            <w:r>
              <w:rPr/>
              <w:t xml:space="preserve">Identifica partes de la historia pero con confusión en la secuencia o estructura.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secuencia ni estructura de la historia.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2026-09-25T18:50:22-05:00</dcterms:created>
  <dcterms:modified xsi:type="dcterms:W3CDTF">2026-09-25T18:50:22-05:00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