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Uso de "Has He/She got - verb + ing"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creatividad, cantidad de oraciones, puntualidad y prolijidad en el trabajo de los estudiantes de primaria, asegurando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Uso de "Has He/She got - verb + ing" en Inglés</w:t>
      </w:r>
    </w:p>
    <w:p>
      <w:pPr/>
      <w:r>
        <w:rPr/>
        <w:t xml:space="preserve">Esta lista de verificación evalúa la creatividad, cantidad de oraciones, puntualidad y prolijidad en el trabajo de los estudiantes de primaria, asegurando también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usa oraciones originales y variadas que demuestran imaginación en el uso de "Has He/She got - verb + ing".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oraciones</w:t>
            </w:r>
          </w:p>
        </w:tc>
        <w:tc>
          <w:tcPr>
            <w:noWrap/>
          </w:tcPr>
          <w:p>
            <w:pPr/>
            <w:r>
              <w:rPr/>
              <w:t xml:space="preserve">El trabajo incluye al menos cinco oraciones completas que usan correctamente la estructura gramatical solicitada.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en la fecha establecida por el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ordenada, con letra legible y sin errores de ortografía evidentes.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gramatical</w:t>
            </w:r>
          </w:p>
        </w:tc>
        <w:tc>
          <w:tcPr>
            <w:noWrap/>
          </w:tcPr>
          <w:p>
            <w:pPr/>
            <w:r>
              <w:rPr/>
              <w:t xml:space="preserve">Las oraciones emplean correctamente "Has He/She got" seguido del verbo con terminación "-ing".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Las oraciones reflejan o respetan diferentes culturas o contextos para promover la diversidad.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contenido</w:t>
            </w:r>
          </w:p>
        </w:tc>
        <w:tc>
          <w:tcPr>
            <w:noWrap/>
          </w:tcPr>
          <w:p>
            <w:pPr/>
            <w:r>
              <w:rPr/>
              <w:t xml:space="preserve">El estudiante evita estereotipos y promueve igualdad y respeto en la selección de sujetos y acciones.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personajes diversos</w:t>
            </w:r>
          </w:p>
        </w:tc>
        <w:tc>
          <w:tcPr>
            <w:noWrap/>
          </w:tcPr>
          <w:p>
            <w:pPr/>
            <w:r>
              <w:rPr/>
              <w:t xml:space="preserve">Las oraciones incluyen personajes de diferentes géneros, capacidades o contextos sociales de forma respetuosa.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2026-09-26T00:29:59-05:00</dcterms:created>
  <dcterms:modified xsi:type="dcterms:W3CDTF">2026-09-26T00:29:59-05:00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