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Interdisciplinario de Biología: "Del Planeta Primitivo a la Vida"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y la representación gráfica de la línea de ruta sobre el origen de la vida. Cada grupo debe exponer en un tiempo máximo de 5 a 7 minutos, cubriendo los aspectos indicados y construir una secuencia gráfica clara y coherente. La evaluación se realiza de forma individual en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Interdisciplinario de Biología: "Del Planeta Primitivo a la Vida"</w:t>
      </w:r>
    </w:p>
    <w:p>
      <w:pPr/>
      <w:r>
        <w:rPr/>
        <w:t xml:space="preserve">Esta rúbrica evalúa la presentación oral y la representación gráfica de la línea de ruta sobre el origen de la vida. Cada grupo debe exponer en un tiempo máximo de 5 a 7 minutos, cubriendo los aspectos indicados y construir una secuencia gráfica clara y coherente. La evaluación se realiza de forma individual en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condiciones existentes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todas las condiciones existentes relevantes para su tema,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condiciones relevantes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condiciones pero con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condiciones 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y compuestos químicos involucrados</w:t>
            </w:r>
          </w:p>
        </w:tc>
        <w:tc>
          <w:tcPr>
            <w:noWrap/>
          </w:tcPr>
          <w:p>
            <w:pPr/>
            <w:r>
              <w:rPr/>
              <w:t xml:space="preserve">Menciona y explica correctamente todos los elementos y compuestos químicos relacionados con el proceso.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elementos y compuestos químicos, con explicaciones mayormente correctas.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o compuestos, pero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menciona o menciona incorrectamente los elementos y compuestos 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evidencia científica relacionada</w:t>
            </w:r>
          </w:p>
        </w:tc>
        <w:tc>
          <w:tcPr>
            <w:noWrap/>
          </w:tcPr>
          <w:p>
            <w:pPr/>
            <w:r>
              <w:rPr/>
              <w:t xml:space="preserve">Incluye evidencia científica sólida y pertinente que respalda la explicación, con referencias claras.</w:t>
            </w:r>
          </w:p>
        </w:tc>
        <w:tc>
          <w:tcPr>
            <w:noWrap/>
          </w:tcPr>
          <w:p>
            <w:pPr/>
            <w:r>
              <w:rPr/>
              <w:t xml:space="preserve">Presenta evidencia científica adecuada,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Muestra evidencia limitada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evidencia científica o la presentada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contribución del elemento o condición al proceso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elemento o condición contribuye al proceso, con ejemplos y lógica precisa.</w:t>
            </w:r>
          </w:p>
        </w:tc>
        <w:tc>
          <w:tcPr>
            <w:noWrap/>
          </w:tcPr>
          <w:p>
            <w:pPr/>
            <w:r>
              <w:rPr/>
              <w:t xml:space="preserve">Explica la contribución de la mayoría de elementos o condiciones,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incompleta,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 oral (tiempo 5-7 minutos)</w:t>
            </w:r>
          </w:p>
        </w:tc>
        <w:tc>
          <w:tcPr>
            <w:noWrap/>
          </w:tcPr>
          <w:p>
            <w:pPr/>
            <w:r>
              <w:rPr/>
              <w:t xml:space="preserve">La exposición está bien organizada, fluida y cumple con el tiempo asignado,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organizada, con ligeras desviaciones en el tiempo o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organizada, con dificultades para mantener el tiempo o claridad.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desorganizada, confusa y no respeta 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la representación gráfica de la ruta</w:t>
            </w:r>
          </w:p>
        </w:tc>
        <w:tc>
          <w:tcPr>
            <w:noWrap/>
          </w:tcPr>
          <w:p>
            <w:pPr/>
            <w:r>
              <w:rPr/>
              <w:t xml:space="preserve">Construye una línea de ruta completa, coherente y visualmente clara usando flechas y secuencia lógica.</w:t>
            </w:r>
          </w:p>
        </w:tc>
        <w:tc>
          <w:tcPr>
            <w:noWrap/>
          </w:tcPr>
          <w:p>
            <w:pPr/>
            <w:r>
              <w:rPr/>
              <w:t xml:space="preserve">Construye la línea de ruta con buena coherencia y visualización, aunque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es incompleta o presenta errores en la secuencia o elementos visuales.</w:t>
            </w:r>
          </w:p>
        </w:tc>
        <w:tc>
          <w:tcPr>
            <w:noWrap/>
          </w:tcPr>
          <w:p>
            <w:pPr/>
            <w:r>
              <w:rPr/>
              <w:t xml:space="preserve">No construye la representación gráfica o es confusa y sin sentido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interdisciplinaria entre los temas y grupos</w:t>
            </w:r>
          </w:p>
        </w:tc>
        <w:tc>
          <w:tcPr>
            <w:noWrap/>
          </w:tcPr>
          <w:p>
            <w:pPr/>
            <w:r>
              <w:rPr/>
              <w:t xml:space="preserve">El tema se conecta claramente con los demás, mostrando coherencia interdisciplinaria y continuidad.</w:t>
            </w:r>
          </w:p>
        </w:tc>
        <w:tc>
          <w:tcPr>
            <w:noWrap/>
          </w:tcPr>
          <w:p>
            <w:pPr/>
            <w:r>
              <w:rPr/>
              <w:t xml:space="preserve">Se muestra coherencia general con algunos puntos poco claros en la relación entre temas.</w:t>
            </w:r>
          </w:p>
        </w:tc>
        <w:tc>
          <w:tcPr>
            <w:noWrap/>
          </w:tcPr>
          <w:p>
            <w:pPr/>
            <w:r>
              <w:rPr/>
              <w:t xml:space="preserve">La conexión con otros temas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existe coherencia ni relación con los temas de los demás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 y terminología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lenguaje científico y términos técnicos adecuados para el nivel.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científicos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hace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2026-09-26T02:27:11-05:00</dcterms:created>
  <dcterms:modified xsi:type="dcterms:W3CDTF">2026-09-26T02:27:11-05:00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