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Cartelito: Clasificación de los Seres Vivos y Representación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cartelito con dimensiones en 3D sobre la clasificación de los seres vivos según su alimentación y reproducción, e incluye la incorporación de gráficas para representar datos relevantes. Está diseñada para estudiantes de secundaria de 12 a 15 años, con el fin de identificar fortalezas y áreas de mejora en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Cartelito: Clasificación de los Seres Vivos y Representación de Datos</w:t>
      </w:r>
    </w:p>
    <w:p>
      <w:pPr/>
      <w:r>
        <w:rPr/>
        <w:t xml:space="preserve">Esta rúbrica evalúa la elaboración de un cartelito con dimensiones en 3D sobre la clasificación de los seres vivos según su alimentación y reproducción, e incluye la incorporación de gráficas para representar datos relevantes. Está diseñada para estudiantes de secundaria de 12 a 15 años, con el fin de identificar fortalezas y áreas de mejora en su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clasificación de los seres vivos por alimentación</w:t>
            </w:r>
          </w:p>
        </w:tc>
        <w:tc>
          <w:tcPr>
            <w:noWrap/>
          </w:tcPr>
          <w:p>
            <w:pPr/>
            <w:r>
              <w:rPr/>
              <w:t xml:space="preserve">Presenta una clasificación clara, completa y precisa, con ejemplos correctos y bien organizados.</w:t>
            </w:r>
          </w:p>
        </w:tc>
        <w:tc>
          <w:tcPr>
            <w:noWrap/>
          </w:tcPr>
          <w:p>
            <w:pPr/>
            <w:r>
              <w:rPr/>
              <w:t xml:space="preserve">Presenta la clasificación con algunos detalles confusos o incompletos, pero en general entendible.</w:t>
            </w:r>
          </w:p>
        </w:tc>
        <w:tc>
          <w:tcPr>
            <w:noWrap/>
          </w:tcPr>
          <w:p>
            <w:pPr/>
            <w:r>
              <w:rPr/>
              <w:t xml:space="preserve">La clasificación es confusa, incompleta o incorrecta,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clasificación de los seres vivos por reproducción</w:t>
            </w:r>
          </w:p>
        </w:tc>
        <w:tc>
          <w:tcPr>
            <w:noWrap/>
          </w:tcPr>
          <w:p>
            <w:pPr/>
            <w:r>
              <w:rPr/>
              <w:t xml:space="preserve">Expone claramente los tipos de reproducción con ejemplos adecuados y explicaciones completas.</w:t>
            </w:r>
          </w:p>
        </w:tc>
        <w:tc>
          <w:tcPr>
            <w:noWrap/>
          </w:tcPr>
          <w:p>
            <w:pPr/>
            <w:r>
              <w:rPr/>
              <w:t xml:space="preserve">Incluye la clasificación por reproducción con algunos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reproducción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y calidad de objetos 3D para representar dimensiones</w:t>
            </w:r>
          </w:p>
        </w:tc>
        <w:tc>
          <w:tcPr>
            <w:noWrap/>
          </w:tcPr>
          <w:p>
            <w:pPr/>
            <w:r>
              <w:rPr/>
              <w:t xml:space="preserve">Los objetos 3D están bien elaborados, son representativos, están correctamente ubicados y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Los objetos 3D están presentes pero presentan detalles poco claros o ubicación no óptima.</w:t>
            </w:r>
          </w:p>
        </w:tc>
        <w:tc>
          <w:tcPr>
            <w:noWrap/>
          </w:tcPr>
          <w:p>
            <w:pPr/>
            <w:r>
              <w:rPr/>
              <w:t xml:space="preserve">Faltan objetos 3D o los que hay no aportan a la representación ni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gráficas para representar datos relevantes</w:t>
            </w:r>
          </w:p>
        </w:tc>
        <w:tc>
          <w:tcPr>
            <w:noWrap/>
          </w:tcPr>
          <w:p>
            <w:pPr/>
            <w:r>
              <w:rPr/>
              <w:t xml:space="preserve">Las gráficas son precisas, claras, bien diseñadas y representan datos relevantes correctamente.</w:t>
            </w:r>
          </w:p>
        </w:tc>
        <w:tc>
          <w:tcPr>
            <w:noWrap/>
          </w:tcPr>
          <w:p>
            <w:pPr/>
            <w:r>
              <w:rPr/>
              <w:t xml:space="preserve">Las gráficas están presentes pero con algunos errores de diseño o datos poco claros.</w:t>
            </w:r>
          </w:p>
        </w:tc>
        <w:tc>
          <w:tcPr>
            <w:noWrap/>
          </w:tcPr>
          <w:p>
            <w:pPr/>
            <w:r>
              <w:rPr/>
              <w:t xml:space="preserve">No incluye gráficas o las que hay son confusas,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y presentación general del cartelito</w:t>
            </w:r>
          </w:p>
        </w:tc>
        <w:tc>
          <w:tcPr>
            <w:noWrap/>
          </w:tcPr>
          <w:p>
            <w:pPr/>
            <w:r>
              <w:rPr/>
              <w:t xml:space="preserve">El cartel está organizado, con un diseño atractivo y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cartel presenta organización básica pero con áreas que dificultan la claridad visual.</w:t>
            </w:r>
          </w:p>
        </w:tc>
        <w:tc>
          <w:tcPr>
            <w:noWrap/>
          </w:tcPr>
          <w:p>
            <w:pPr/>
            <w:r>
              <w:rPr/>
              <w:t xml:space="preserve">El cartel está desorganizado, con presentación pobre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adecuado del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correcto y apropiado de forma coherente en todo el cartel.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con algunos errores o usos poco precisos.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cartelito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que hace el cartel único y llamativo.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 pero con elementos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Falta creatividad; el cartel es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texto claro y pulcro.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2026-09-25T21:21:41-05:00</dcterms:created>
  <dcterms:modified xsi:type="dcterms:W3CDTF">2026-09-25T21:21:41-05:00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