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Anualidades: Identificación y Aplicación en Contexto Hondureño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práctica de los estudiantes de media (15-17 años) sobre los tipos de anualidades y su relevancia en la vida cotidiana en Honduras, en el área de Matemáticas - Números y Operaciones.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Anualidades: Identificación y Aplicación en Contexto Hondureño</w:t></w:r></w:p><w:p><w:pPr/><w:r><w:rPr/><w:t xml:space="preserve">Esta rúbrica está diseñada para evaluar el conocimiento y la aplicación práctica de los estudiantes de media (15-17 años) sobre los tipos de anualidades y su relevancia en la vida cotidiana en Honduras, en el área de Matemáticas - Números y Operaciones.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anualidades</w:t></w:r></w:p></w:tc><w:tc><w:tcPr><w:noWrap/></w:tcPr><w:p><w:pPr/><w:r><w:rPr><w:b w:val="1"/><w:bCs w:val="1"/></w:rPr><w:t xml:space="preserve">Excelente (90%+):</w:t></w:r><w:r><w:rPr/><w:t xml:space="preserve"> Reconoce correctamente todos los tipos de anualidades y explica sus características.</w:t></w:r><w:br/><w:r><w:rPr/><w:t xml:space="preserve">        </w:t></w:r><w:r><w:rPr><w:b w:val="1"/><w:bCs w:val="1"/></w:rPr><w:t xml:space="preserve">Bueno (80%+):</w:t></w:r><w:r><w:rPr/><w:t xml:space="preserve"> Reconoce la mayoría de los tipos de anualidades con explicaciones claras.</w:t></w:r><w:br/><w:r><w:rPr/><w:t xml:space="preserve">        </w:t></w:r><w:r><w:rPr><w:b w:val="1"/><w:bCs w:val="1"/></w:rPr><w:t xml:space="preserve">Aceptable (50%+):</w:t></w:r><w:r><w:rPr/><w:t xml:space="preserve"> Identifica algunos tipos de anualidades, pero con explicaciones limitadas.</w:t></w:r><w:br/><w:r><w:rPr/><w:t xml:space="preserve">        </w:t></w:r><w:r><w:rPr><w:b w:val="1"/><w:bCs w:val="1"/></w:rPr><w:t xml:space="preserve">Pobre (<50%):</w:t></w:r><w:r><w:rPr/><w:t xml:space="preserve"> Reconoce pocos o ningún tipo de anualidad correctamente.      </w:t></w:r></w:p></w:tc><w:tc><w:tcPr><w:noWrap/></w:tcPr><w:p><w:pPr/><w:r><w:rPr/><w:t xml:space="preserve">0-100</w:t></w:r></w:p></w:tc></w:tr><w:tr><w:trPr/><w:tc><w:tcPr><w:noWrap/></w:tcPr><w:p><w:pPr/><w:r><w:rPr/><w:t xml:space="preserve">Comprensión de aplicaciones en la vida cotidiana hondureña</w:t></w:r></w:p></w:tc><w:tc><w:tcPr><w:noWrap/></w:tcPr><w:p><w:pPr/><w:r><w:rPr><w:b w:val="1"/><w:bCs w:val="1"/></w:rPr><w:t xml:space="preserve">Excelente (90%+):</w:t></w:r><w:r><w:rPr/><w:t xml:space="preserve"> Describe varias aplicaciones reales y relevantes de anualidades en contextos hondureños.</w:t></w:r><w:br/><w:r><w:rPr/><w:t xml:space="preserve">        </w:t></w:r><w:r><w:rPr><w:b w:val="1"/><w:bCs w:val="1"/></w:rPr><w:t xml:space="preserve">Bueno (80%+):</w:t></w:r><w:r><w:rPr/><w:t xml:space="preserve"> Describe algunas aplicaciones relevantes, aunque con detalles limitados.</w:t></w:r><w:br/><w:r><w:rPr/><w:t xml:space="preserve">        </w:t></w:r><w:r><w:rPr><w:b w:val="1"/><w:bCs w:val="1"/></w:rPr><w:t xml:space="preserve">Aceptable (50%+):</w:t></w:r><w:r><w:rPr/><w:t xml:space="preserve"> Menciona aplicaciones, pero son poco claras o poco relacionadas con el contexto local.</w:t></w:r><w:br/><w:r><w:rPr/><w:t xml:space="preserve">        </w:t></w:r><w:r><w:rPr><w:b w:val="1"/><w:bCs w:val="1"/></w:rPr><w:t xml:space="preserve">Pobre (<50%):</w:t></w:r><w:r><w:rPr/><w:t xml:space="preserve"> No logra relacionar las anualidades con aplicaciones cotidianas hondureñas.      </w:t></w:r></w:p></w:tc><w:tc><w:tcPr><w:noWrap/></w:tcPr><w:p><w:pPr/><w:r><w:rPr/><w:t xml:space="preserve">0-100</w:t></w:r></w:p></w:tc></w:tr><w:tr><w:trPr/><w:tc><w:tcPr><w:noWrap/></w:tcPr><w:p><w:pPr/><w:r><w:rPr/><w:t xml:space="preserve">Precisión en el uso de términos matemáticos</w:t></w:r></w:p></w:tc><w:tc><w:tcPr><w:noWrap/></w:tcPr><w:p><w:pPr/><w:r><w:rPr><w:b w:val="1"/><w:bCs w:val="1"/></w:rPr><w:t xml:space="preserve">Excelente (90%+):</w:t></w:r><w:r><w:rPr/><w:t xml:space="preserve"> Utiliza correctamente todos los términos matemáticos relacionados con anualidades.</w:t></w:r><w:br/><w:r><w:rPr/><w:t xml:space="preserve">        </w:t></w:r><w:r><w:rPr><w:b w:val="1"/><w:bCs w:val="1"/></w:rPr><w:t xml:space="preserve">Bueno (80%+):</w:t></w:r><w:r><w:rPr/><w:t xml:space="preserve"> Emplea la mayoría de los términos con precisión.</w:t></w:r><w:br/><w:r><w:rPr/><w:t xml:space="preserve">        </w:t></w:r><w:r><w:rPr><w:b w:val="1"/><w:bCs w:val="1"/></w:rPr><w:t xml:space="preserve">Aceptable (50%+):</w:t></w:r><w:r><w:rPr/><w:t xml:space="preserve"> Usa algunos términos correctamente, pero con confusiones ocasionales.</w:t></w:r><w:br/><w:r><w:rPr/><w:t xml:space="preserve">        </w:t></w:r><w:r><w:rPr><w:b w:val="1"/><w:bCs w:val="1"/></w:rPr><w:t xml:space="preserve">Pobre (<50%):</w:t></w:r><w:r><w:rPr/><w:t xml:space="preserve"> Presenta errores frecuentes en el uso de términos matemáticos.      </w:t></w:r></w:p></w:tc><w:tc><w:tcPr><w:noWrap/></w:tcPr><w:p><w:pPr/><w:r><w:rPr/><w:t xml:space="preserve">0-100</w:t></w:r></w:p></w:tc></w:tr><w:tr><w:trPr/><w:tc><w:tcPr><w:noWrap/></w:tcPr><w:p><w:pPr/><w:r><w:rPr/><w:t xml:space="preserve">Aplicación práctica de cálculos de anualidades</w:t></w:r></w:p></w:tc><w:tc><w:tcPr><w:noWrap/></w:tcPr><w:p><w:pPr/><w:r><w:rPr><w:b w:val="1"/><w:bCs w:val="1"/></w:rPr><w:t xml:space="preserve">Excelente (90%+):</w:t></w:r><w:r><w:rPr/><w:t xml:space="preserve"> Resuelve correctamente problemas prácticos con cálculos precisos.</w:t></w:r><w:br/><w:r><w:rPr/><w:t xml:space="preserve">        </w:t></w:r><w:r><w:rPr><w:b w:val="1"/><w:bCs w:val="1"/></w:rPr><w:t xml:space="preserve">Bueno (80%+):</w:t></w:r><w:r><w:rPr/><w:t xml:space="preserve"> Resuelve problemas con algunos errores menores en los cálculos.</w:t></w:r><w:br/><w:r><w:rPr/><w:t xml:space="preserve">        </w:t></w:r><w:r><w:rPr><w:b w:val="1"/><w:bCs w:val="1"/></w:rPr><w:t xml:space="preserve">Aceptable (50%+):</w:t></w:r><w:r><w:rPr/><w:t xml:space="preserve"> Realiza cálculos básicos pero con errores significativos.</w:t></w:r><w:br/><w:r><w:rPr/><w:t xml:space="preserve">        </w:t></w:r><w:r><w:rPr><w:b w:val="1"/><w:bCs w:val="1"/></w:rPr><w:t xml:space="preserve">Pobre (<50%):</w:t></w:r><w:r><w:rPr/><w:t xml:space="preserve"> No logra aplicar los cálculos correctamente.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la información de forma clara, coherente y bien estructurada.</w:t></w:r><w:br/><w:r><w:rPr/><w:t xml:space="preserve">        </w:t></w:r><w:r><w:rPr><w:b w:val="1"/><w:bCs w:val="1"/></w:rPr><w:t xml:space="preserve">Bueno (80%+):</w:t></w:r><w:r><w:rPr/><w:t xml:space="preserve"> Presenta la información organizada con pocos errores de coherencia.</w:t></w:r><w:br/><w:r><w:rPr/><w:t xml:space="preserve">        </w:t></w:r><w:r><w:rPr><w:b w:val="1"/><w:bCs w:val="1"/></w:rPr><w:t xml:space="preserve">Aceptable (50%+):</w:t></w:r><w:r><w:rPr/><w:t xml:space="preserve"> Presenta la información poco organizada o con falta de claridad.</w:t></w:r><w:br/><w:r><w:rPr/><w:t xml:space="preserve">        </w:t></w:r><w:r><w:rPr><w:b w:val="1"/><w:bCs w:val="1"/></w:rPr><w:t xml:space="preserve">Pobre (<50%):</w:t></w:r><w:r><w:rPr/><w:t xml:space="preserve"> Presenta la información de forma desorganizada y confusa.      </w:t></w:r></w:p></w:tc><w:tc><w:tcPr><w:noWrap/></w:tcPr><w:p><w:pPr/><w:r><w:rPr/><w:t xml:space="preserve">0-100</w:t></w:r></w:p></w:tc></w:tr><w:tr><w:trPr/><w:tc><w:tcPr><w:noWrap/></w:tcPr><w:p><w:pPr/><w:r><w:rPr/><w:t xml:space="preserve">Capacidad para relacionar teoría y práctica</w:t></w:r></w:p></w:tc><w:tc><w:tcPr><w:noWrap/></w:tcPr><w:p><w:pPr/><w:r><w:rPr><w:b w:val="1"/><w:bCs w:val="1"/></w:rPr><w:t xml:space="preserve">Excelente (90%+):</w:t></w:r><w:r><w:rPr/><w:t xml:space="preserve"> Integra de manera efectiva la teoría con ejemplos prácticos relevantes.</w:t></w:r><w:br/><w:r><w:rPr/><w:t xml:space="preserve">        </w:t></w:r><w:r><w:rPr><w:b w:val="1"/><w:bCs w:val="1"/></w:rPr><w:t xml:space="preserve">Bueno (80%+):</w:t></w:r><w:r><w:rPr/><w:t xml:space="preserve"> Relaciona la teoría con ejemplos prácticos, aunque con algunas limitaciones.</w:t></w:r><w:br/><w:r><w:rPr/><w:t xml:space="preserve">        </w:t></w:r><w:r><w:rPr><w:b w:val="1"/><w:bCs w:val="1"/></w:rPr><w:t xml:space="preserve">Aceptable (50%+):</w:t></w:r><w:r><w:rPr/><w:t xml:space="preserve"> Intenta relacionar teoría y práctica, pero con poca profundidad.</w:t></w:r><w:br/><w:r><w:rPr/><w:t xml:space="preserve">        </w:t></w:r><w:r><w:rPr><w:b w:val="1"/><w:bCs w:val="1"/></w:rPr><w:t xml:space="preserve">Pobre (<50%):</w:t></w:r><w:r><w:rPr/><w:t xml:space="preserve"> No establece relaciones claras entre teoría y práctica.      </w:t></w:r></w:p></w:tc><w:tc><w:tcPr><w:noWrap/></w:tcPr><w:p><w:pPr/><w:r><w:rPr/><w:t xml:space="preserve">0-100</w:t></w:r></w:p></w:tc></w:tr><w:tr><w:trPr/><w:tc><w:tcPr><w:noWrap/></w:tcPr><w:p><w:pPr/><w:r><w:rPr/><w:t xml:space="preserve">Participación en discusiones y actividades grupales</w:t></w:r></w:p></w:tc><w:tc><w:tcPr><w:noWrap/></w:tcPr><w:p><w:pPr/><w:r><w:rPr><w:b w:val="1"/><w:bCs w:val="1"/></w:rPr><w:t xml:space="preserve">Excelente (90%+):</w:t></w:r><w:r><w:rPr/><w:t xml:space="preserve"> Participa activamente y aporta ideas relevantes en discusiones.</w:t></w:r><w:br/><w:r><w:rPr/><w:t xml:space="preserve">        </w:t></w:r><w:r><w:rPr><w:b w:val="1"/><w:bCs w:val="1"/></w:rPr><w:t xml:space="preserve">Bueno (80%+):</w:t></w:r><w:r><w:rPr/><w:t xml:space="preserve"> Participa con aportaciones adecuadas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poco relevante.</w:t></w:r><w:br/><w:r><w:rPr/><w:t xml:space="preserve">        </w:t></w:r><w:r><w:rPr><w:b w:val="1"/><w:bCs w:val="1"/></w:rPr><w:t xml:space="preserve">Pobre (<50%):</w:t></w:r><w:r><w:rPr/><w:t xml:space="preserve"> No participa o sus aportes no son pertinentes.      </w:t></w:r></w:p></w:tc><w:tc><w:tcPr><w:noWrap/></w:tcPr><w:p><w:pPr/><w:r><w:rPr/><w:t xml:space="preserve">0-100</w:t></w:r></w:p></w:tc></w:tr><w:tr><w:trPr/><w:tc><w:tcPr><w:noWrap/></w:tcPr><w:p><w:pPr/><w:r><w:rPr/><w:t xml:space="preserve">Uso de ejemplos contextuales hondureños</w:t></w:r></w:p></w:tc><w:tc><w:tcPr><w:noWrap/></w:tcPr><w:p><w:pPr/><w:r><w:rPr><w:b w:val="1"/><w:bCs w:val="1"/></w:rPr><w:t xml:space="preserve">Excelente (90%+):</w:t></w:r><w:r><w:rPr/><w:t xml:space="preserve"> Utiliza ejemplos claros y variados que reflejan la realidad hondureña.</w:t></w:r><w:br/><w:r><w:rPr/><w:t xml:space="preserve">        </w:t></w:r><w:r><w:rPr><w:b w:val="1"/><w:bCs w:val="1"/></w:rPr><w:t xml:space="preserve">Bueno (80%+):</w:t></w:r><w:r><w:rPr/><w:t xml:space="preserve"> Utiliza algunos ejemplos contextuales adecuados.</w:t></w:r><w:br/><w:r><w:rPr/><w:t xml:space="preserve">        </w:t></w:r><w:r><w:rPr><w:b w:val="1"/><w:bCs w:val="1"/></w:rPr><w:t xml:space="preserve">Aceptable (50%+):</w:t></w:r><w:r><w:rPr/><w:t xml:space="preserve"> Usa ejemplos poco relacionados o genéricos.</w:t></w:r><w:br/><w:r><w:rPr/><w:t xml:space="preserve">        </w:t></w:r><w:r><w:rPr><w:b w:val="1"/><w:bCs w:val="1"/></w:rPr><w:t xml:space="preserve">Pobre (<50%):</w:t></w:r><w:r><w:rPr/><w:t xml:space="preserve"> No utiliza ejemplos contextuales o son irrelevantes.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2026-09-26T03:54:30-05:00</dcterms:created>
  <dcterms:modified xsi:type="dcterms:W3CDTF">2026-09-26T03:54:30-05:00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