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Identificación de Números del 1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capacidad de los estudiantes de primaria (6-11 años) para identificar y reconocer los números del 1 al 20. Se valora el desempeño general en la tarea asignada, considerando la precisión y comprensión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Identificación de Números del 1 al 20</w:t>
      </w:r>
    </w:p>
    <w:p>
      <w:pPr/>
      <w:r>
        <w:rPr/>
        <w:t xml:space="preserve">Esta rúbrica está diseñada para evaluar de manera integral la capacidad de los estudiantes de primaria (6-11 años) para identificar y reconocer los números del 1 al 20. Se valora el desempeño general en la tarea asignada, considerando la precisión y comprensión de los números.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El alumno identifica correctamente todos los números del 1 al 20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20 y reconoce su forma visual con pocos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número-cantidad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correspondiente en objetos o dibujos.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numérico</w:t>
            </w:r>
          </w:p>
        </w:tc>
        <w:tc>
          <w:tcPr>
            <w:noWrap/>
          </w:tcPr>
          <w:p>
            <w:pPr/>
            <w:r>
              <w:rPr/>
              <w:t xml:space="preserve">Coloca los números del 1 al 20 en secuencia correcta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nombrar números</w:t>
            </w:r>
          </w:p>
        </w:tc>
        <w:tc>
          <w:tcPr>
            <w:noWrap/>
          </w:tcPr>
          <w:p>
            <w:pPr/>
            <w:r>
              <w:rPr/>
              <w:t xml:space="preserve">El alumno nombra con seguridad y claridad los números del 1 al 20.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relacionadas con la identificación de números.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función y uso de los números del 1 al 20.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Reconoce y corrige sus errores al identificar números cuando se le indica.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2026-09-26T00:48:10-05:00</dcterms:created>
  <dcterms:modified xsi:type="dcterms:W3CDTF">2026-09-26T00:48:10-05:00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