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el área de fracciones, números y operaciones. Se valoran aspectos matemáticos fundamentales, así como criterios de diversidad, equidad e inclusión para garantizar un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Fracciones: Números y Operaciones</w:t>
      </w:r>
    </w:p>
    <w:p>
      <w:pPr/>
      <w:r>
        <w:rPr/>
        <w:t xml:space="preserve">Esta rúbrica está diseñada para evaluar la comprensión y habilidades de estudiantes de primaria (6-11 años) en el área de fracciones, números y operaciones. Se valoran aspectos matemáticos fundamentales, así como criterios de diversidad, equidad e inclusión para garantizar un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fracciones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fracciones propias, impropias y mixtas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fracciones y muestra comprensión general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básicas pero con confusión en tipos o representaciones.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conceptos básicos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Dibuja y representa fracciones con precisión en diagramas o gráficos.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mayormente correctas con errores menores en proporciones.</w:t>
            </w:r>
          </w:p>
        </w:tc>
        <w:tc>
          <w:tcPr>
            <w:noWrap/>
          </w:tcPr>
          <w:p>
            <w:pPr/>
            <w:r>
              <w:rPr/>
              <w:t xml:space="preserve">Representa fracciones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fracciones (suma y resta)</w:t>
            </w:r>
          </w:p>
        </w:tc>
        <w:tc>
          <w:tcPr>
            <w:noWrap/>
          </w:tcPr>
          <w:p>
            <w:pPr/>
            <w:r>
              <w:rPr/>
              <w:t xml:space="preserve">Resuelve sumas y restas de fracciones con denominadores iguales y diferentes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con algunos errores en denominadores diferentes.</w:t>
            </w:r>
          </w:p>
        </w:tc>
        <w:tc>
          <w:tcPr>
            <w:noWrap/>
          </w:tcPr>
          <w:p>
            <w:pPr/>
            <w:r>
              <w:rPr/>
              <w:t xml:space="preserve">Realiza operaciones simples pero con errores frecuentes o sin simplificar resultados.</w:t>
            </w:r>
          </w:p>
        </w:tc>
        <w:tc>
          <w:tcPr>
            <w:noWrap/>
          </w:tcPr>
          <w:p>
            <w:pPr/>
            <w:r>
              <w:rPr/>
              <w:t xml:space="preserve">No puede realizar operaciones básicas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fracciones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emplea vocabulario matemático o lo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fracciones para resolver problemas cotidianos con razonamiento claro y correcto.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aunque con explicaciones poco detalladas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poca comprensión del contexto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fracciones en la resolución de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 diversas,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respeta a los demás, aunque a veces requiere apoyo para integrar opiniones.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dificultad para incluir o respetar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diversos (DEI)</w:t>
            </w:r>
          </w:p>
        </w:tc>
        <w:tc>
          <w:tcPr>
            <w:noWrap/>
          </w:tcPr>
          <w:p>
            <w:pPr/>
            <w:r>
              <w:rPr/>
              <w:t xml:space="preserve">Utiliza y adapta materiales y estrategias variadas para facilitar su aprendizaje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Usa algunos recursos diversos y muestra disposición para adaptarse a diferentes métodos.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el uso de recursos y muestra resistencia a adaptaciones.</w:t>
            </w:r>
          </w:p>
        </w:tc>
        <w:tc>
          <w:tcPr>
            <w:noWrap/>
          </w:tcPr>
          <w:p>
            <w:pPr/>
            <w:r>
              <w:rPr/>
              <w:t xml:space="preserve">No utiliza ni acepta recursos variados, limitando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 permitiendo la participación justa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equidad, aunque a veces domina o se inhibe en la participación.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compartir el turno o incluir a otros en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 equidad, excluyendo o monopolizando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