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del Cuento "Un día de Lluvia"</w:t>
      </w:r>
    </w:p>
    <w:p/>
    <w:p>
      <w:pPr/>
      <w:r>
        <w:rPr>
          <w:color w:val="666666"/>
          <w:sz w:val="20"/>
          <w:szCs w:val="20"/>
          <w:i w:val="1"/>
          <w:iCs w:val="1"/>
        </w:rPr>
        <w:t xml:space="preserve">Rúbrica Analítica | Lenguaje | Lectura | 3 niveles</w:t>
      </w:r>
    </w:p>
    <w:p/>
    <w:p>
      <w:pPr/>
      <w:r>
        <w:rPr>
          <w:color w:val="2b6cb0"/>
          <w:sz w:val="28"/>
          <w:szCs w:val="28"/>
          <w:b w:val="1"/>
          <w:bCs w:val="1"/>
        </w:rPr>
        <w:t xml:space="preserve">Descripción</w:t>
      </w:r>
    </w:p>
    <w:p>
      <w:pPr/>
      <w:r>
        <w:rPr>
          <w:sz w:val="22"/>
          <w:szCs w:val="22"/>
        </w:rPr>
        <w:t xml:space="preserve">Esta rúbrica evalúa la comprensión lectora y la creatividad en la representación del cuento "Un día de Lluvia". Se valoran habilidades como el reconocimiento de personajes, parafraseo, identificación de información explícita, realización de inferencias, creatividad en la elaboración del triorama, seguimiento de instrucciones y manejo del tiempo. Cada criterio se califica en tres niveles: Excelente, Bueno y Bajo.</w:t>
      </w:r>
    </w:p>
    <w:p/>
    <w:p>
      <w:pPr/>
      <w:r>
        <w:rPr>
          <w:color w:val="2b6cb0"/>
          <w:sz w:val="28"/>
          <w:szCs w:val="28"/>
          <w:b w:val="1"/>
          <w:bCs w:val="1"/>
        </w:rPr>
        <w:t xml:space="preserve">Rúbrica</w:t>
      </w:r>
    </w:p>
    <w:p>
      <w:pPr/>
      <w:r>
        <w:rPr/>
        <w:t xml:space="preserve">Rúbrica Analítica para Evaluar Comprensión Lectora del Cuento "Un día de Lluvia"</w:t>
      </w:r>
    </w:p>
    <w:p>
      <w:pPr/>
      <w:r>
        <w:rPr/>
        <w:t xml:space="preserve">Esta rúbrica evalúa la comprensión lectora y la creatividad en la representación del cuento "Un día de Lluvia". Se valoran habilidades como el reconocimiento de personajes, parafraseo, identificación de información explícita, realización de inferencias, creatividad en la elaboración del triorama, seguimiento de instrucciones y manejo del tiempo. Cada criterio se califica en tres niveles: Excelente, Bueno y 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Reconocimiento de personajes</w:t>
            </w:r>
            <w:br/>
            <w:r>
              <w:rPr/>
              <w:t xml:space="preserve">Identifica correctamente a todos los personajes principales del cuento durante el diálogo.</w:t>
            </w:r>
          </w:p>
        </w:tc>
        <w:tc>
          <w:tcPr>
            <w:noWrap/>
          </w:tcPr>
          <w:p>
            <w:pPr/>
            <w:r>
              <w:rPr/>
              <w:t xml:space="preserve">Reconoce con claridad y menciona a todos los personajes principales sin error.</w:t>
            </w:r>
          </w:p>
        </w:tc>
        <w:tc>
          <w:tcPr>
            <w:noWrap/>
          </w:tcPr>
          <w:p>
            <w:pPr/>
            <w:r>
              <w:rPr/>
              <w:t xml:space="preserve">Reconoce a la mayoría de los personajes principales, con pocas omisiones o confusiones.</w:t>
            </w:r>
          </w:p>
        </w:tc>
        <w:tc>
          <w:tcPr>
            <w:noWrap/>
          </w:tcPr>
          <w:p>
            <w:pPr/>
            <w:r>
              <w:rPr/>
              <w:t xml:space="preserve">Reconoce pocos o confunde a los personajes principales del cuento.</w:t>
            </w:r>
          </w:p>
        </w:tc>
      </w:tr>
      <w:tr>
        <w:trPr/>
        <w:tc>
          <w:tcPr>
            <w:noWrap/>
          </w:tcPr>
          <w:p>
            <w:pPr/>
            <w:r>
              <w:rPr>
                <w:b w:val="1"/>
                <w:bCs w:val="1"/>
              </w:rPr>
              <w:t xml:space="preserve">Parafraseo de la historia</w:t>
            </w:r>
            <w:br/>
            <w:r>
              <w:rPr/>
              <w:t xml:space="preserve">Explica con sus propias palabras lo que sucedió en el cuento durante el diálogo.</w:t>
            </w:r>
          </w:p>
        </w:tc>
        <w:tc>
          <w:tcPr>
            <w:noWrap/>
          </w:tcPr>
          <w:p>
            <w:pPr/>
            <w:r>
              <w:rPr/>
              <w:t xml:space="preserve">Parafrasea con claridad y detalle la historia, mostrando comprensión profunda.</w:t>
            </w:r>
          </w:p>
        </w:tc>
        <w:tc>
          <w:tcPr>
            <w:noWrap/>
          </w:tcPr>
          <w:p>
            <w:pPr/>
            <w:r>
              <w:rPr/>
              <w:t xml:space="preserve">Parafrasea la historia de forma general, pero con algunos detalles poco claros o incompletos.</w:t>
            </w:r>
          </w:p>
        </w:tc>
        <w:tc>
          <w:tcPr>
            <w:noWrap/>
          </w:tcPr>
          <w:p>
            <w:pPr/>
            <w:r>
              <w:rPr/>
              <w:t xml:space="preserve">Parafrasea de forma confusa, incompleta o incorrecta, sin evidenciar comprensión clara.</w:t>
            </w:r>
          </w:p>
        </w:tc>
      </w:tr>
      <w:tr>
        <w:trPr/>
        <w:tc>
          <w:tcPr>
            <w:noWrap/>
          </w:tcPr>
          <w:p>
            <w:pPr/>
            <w:r>
              <w:rPr>
                <w:b w:val="1"/>
                <w:bCs w:val="1"/>
              </w:rPr>
              <w:t xml:space="preserve">Identificación de información explícita</w:t>
            </w:r>
            <w:br/>
            <w:r>
              <w:rPr/>
              <w:t xml:space="preserve">Menciona datos concretos y claros que aparecen directamente en el cuento.</w:t>
            </w:r>
          </w:p>
        </w:tc>
        <w:tc>
          <w:tcPr>
            <w:noWrap/>
          </w:tcPr>
          <w:p>
            <w:pPr/>
            <w:r>
              <w:rPr/>
              <w:t xml:space="preserve">Menciona varias informaciones explícitas relevantes y precisas del cuento.</w:t>
            </w:r>
          </w:p>
        </w:tc>
        <w:tc>
          <w:tcPr>
            <w:noWrap/>
          </w:tcPr>
          <w:p>
            <w:pPr/>
            <w:r>
              <w:rPr/>
              <w:t xml:space="preserve">Menciona algunas informaciones explícitas, pero con detalles limitados o poco precisos.</w:t>
            </w:r>
          </w:p>
        </w:tc>
        <w:tc>
          <w:tcPr>
            <w:noWrap/>
          </w:tcPr>
          <w:p>
            <w:pPr/>
            <w:r>
              <w:rPr/>
              <w:t xml:space="preserve">No logra mencionar información explícita o lo hace de manera incorrecta.</w:t>
            </w:r>
          </w:p>
        </w:tc>
      </w:tr>
      <w:tr>
        <w:trPr/>
        <w:tc>
          <w:tcPr>
            <w:noWrap/>
          </w:tcPr>
          <w:p>
            <w:pPr/>
            <w:r>
              <w:rPr>
                <w:b w:val="1"/>
                <w:bCs w:val="1"/>
              </w:rPr>
              <w:t xml:space="preserve">Realización de inferencias</w:t>
            </w:r>
            <w:br/>
            <w:r>
              <w:rPr/>
              <w:t xml:space="preserve">Deduce información no dicha directamente en el cuento, demostrando pensamiento crítico.</w:t>
            </w:r>
          </w:p>
        </w:tc>
        <w:tc>
          <w:tcPr>
            <w:noWrap/>
          </w:tcPr>
          <w:p>
            <w:pPr/>
            <w:r>
              <w:rPr/>
              <w:t xml:space="preserve">Realiza inferencias acertadas y bien fundamentadas sobre la historia y los personajes.</w:t>
            </w:r>
          </w:p>
        </w:tc>
        <w:tc>
          <w:tcPr>
            <w:noWrap/>
          </w:tcPr>
          <w:p>
            <w:pPr/>
            <w:r>
              <w:rPr/>
              <w:t xml:space="preserve">Realiza algunas inferencias, pero con razonamientos poco claros o limitados.</w:t>
            </w:r>
          </w:p>
        </w:tc>
        <w:tc>
          <w:tcPr>
            <w:noWrap/>
          </w:tcPr>
          <w:p>
            <w:pPr/>
            <w:r>
              <w:rPr/>
              <w:t xml:space="preserve">No realiza inferencias o las hace incorrectamente sin fundamento.</w:t>
            </w:r>
          </w:p>
        </w:tc>
      </w:tr>
      <w:tr>
        <w:trPr/>
        <w:tc>
          <w:tcPr>
            <w:noWrap/>
          </w:tcPr>
          <w:p>
            <w:pPr/>
            <w:r>
              <w:rPr>
                <w:b w:val="1"/>
                <w:bCs w:val="1"/>
              </w:rPr>
              <w:t xml:space="preserve">Creatividad en el nombre del triorama</w:t>
            </w:r>
            <w:br/>
            <w:r>
              <w:rPr/>
              <w:t xml:space="preserve">Inventa un nombre fantasioso y original para su triorama, similar a los del cuento.</w:t>
            </w:r>
          </w:p>
        </w:tc>
        <w:tc>
          <w:tcPr>
            <w:noWrap/>
          </w:tcPr>
          <w:p>
            <w:pPr/>
            <w:r>
              <w:rPr/>
              <w:t xml:space="preserve">El nombre es muy creativo, original y refleja claramente las actividades representadas.</w:t>
            </w:r>
          </w:p>
        </w:tc>
        <w:tc>
          <w:tcPr>
            <w:noWrap/>
          </w:tcPr>
          <w:p>
            <w:pPr/>
            <w:r>
              <w:rPr/>
              <w:t xml:space="preserve">El nombre es adecuado y muestra cierta creatividad, aunque poco original.</w:t>
            </w:r>
          </w:p>
        </w:tc>
        <w:tc>
          <w:tcPr>
            <w:noWrap/>
          </w:tcPr>
          <w:p>
            <w:pPr/>
            <w:r>
              <w:rPr/>
              <w:t xml:space="preserve">El nombre es poco creativo, repetitivo o no tiene relación con las actividades del triorama.</w:t>
            </w:r>
          </w:p>
        </w:tc>
      </w:tr>
      <w:tr>
        <w:trPr/>
        <w:tc>
          <w:tcPr>
            <w:noWrap/>
          </w:tcPr>
          <w:p>
            <w:pPr/>
            <w:r>
              <w:rPr>
                <w:b w:val="1"/>
                <w:bCs w:val="1"/>
              </w:rPr>
              <w:t xml:space="preserve">Representación del triorama</w:t>
            </w:r>
            <w:br/>
            <w:r>
              <w:rPr/>
              <w:t xml:space="preserve">Representa claramente lo que harían en un día de lluvia si fueran los niños del cuento.</w:t>
            </w:r>
          </w:p>
        </w:tc>
        <w:tc>
          <w:tcPr>
            <w:noWrap/>
          </w:tcPr>
          <w:p>
            <w:pPr/>
            <w:r>
              <w:rPr/>
              <w:t xml:space="preserve">El triorama muestra con detalle y coherencia las actividades imaginadas, relacionándose bien con el cuento.</w:t>
            </w:r>
          </w:p>
        </w:tc>
        <w:tc>
          <w:tcPr>
            <w:noWrap/>
          </w:tcPr>
          <w:p>
            <w:pPr/>
            <w:r>
              <w:rPr/>
              <w:t xml:space="preserve">El triorama representa las actividades, pero con poca claridad o detalles limitados.</w:t>
            </w:r>
          </w:p>
        </w:tc>
        <w:tc>
          <w:tcPr>
            <w:noWrap/>
          </w:tcPr>
          <w:p>
            <w:pPr/>
            <w:r>
              <w:rPr/>
              <w:t xml:space="preserve">El triorama no representa claramente las actividades o no guarda relación con el cuento.</w:t>
            </w:r>
          </w:p>
        </w:tc>
      </w:tr>
      <w:tr>
        <w:trPr/>
        <w:tc>
          <w:tcPr>
            <w:noWrap/>
          </w:tcPr>
          <w:p>
            <w:pPr/>
            <w:r>
              <w:rPr>
                <w:b w:val="1"/>
                <w:bCs w:val="1"/>
              </w:rPr>
              <w:t xml:space="preserve">Seguimiento de instrucciones</w:t>
            </w:r>
            <w:br/>
            <w:r>
              <w:rPr/>
              <w:t xml:space="preserve">Cumple todas las indicaciones dadas para la actividad de diálogo y triorama.</w:t>
            </w:r>
          </w:p>
        </w:tc>
        <w:tc>
          <w:tcPr>
            <w:noWrap/>
          </w:tcPr>
          <w:p>
            <w:pPr/>
            <w:r>
              <w:rPr/>
              <w:t xml:space="preserve">Sigue todas las instrucciones de manera precisa y completa.</w:t>
            </w:r>
          </w:p>
        </w:tc>
        <w:tc>
          <w:tcPr>
            <w:noWrap/>
          </w:tcPr>
          <w:p>
            <w:pPr/>
            <w:r>
              <w:rPr/>
              <w:t xml:space="preserve">Sigue la mayoría de las instrucciones, pero omite o interpreta algunas de forma incorrecta.</w:t>
            </w:r>
          </w:p>
        </w:tc>
        <w:tc>
          <w:tcPr>
            <w:noWrap/>
          </w:tcPr>
          <w:p>
            <w:pPr/>
            <w:r>
              <w:rPr/>
              <w:t xml:space="preserve">No sigue las instrucciones o las cumple de manera muy limitada.</w:t>
            </w:r>
          </w:p>
        </w:tc>
      </w:tr>
      <w:tr>
        <w:trPr/>
        <w:tc>
          <w:tcPr>
            <w:noWrap/>
          </w:tcPr>
          <w:p>
            <w:pPr/>
            <w:r>
              <w:rPr>
                <w:b w:val="1"/>
                <w:bCs w:val="1"/>
              </w:rPr>
              <w:t xml:space="preserve">Manejo del tiempo</w:t>
            </w:r>
            <w:br/>
            <w:r>
              <w:rPr/>
              <w:t xml:space="preserve">Entrega la actividad y participa dentro del tiempo establecido.</w:t>
            </w:r>
          </w:p>
        </w:tc>
        <w:tc>
          <w:tcPr>
            <w:noWrap/>
          </w:tcPr>
          <w:p>
            <w:pPr/>
            <w:r>
              <w:rPr/>
              <w:t xml:space="preserve">Termina la actividad y participa puntualmente dentro del tiempo asignado.</w:t>
            </w:r>
          </w:p>
        </w:tc>
        <w:tc>
          <w:tcPr>
            <w:noWrap/>
          </w:tcPr>
          <w:p>
            <w:pPr/>
            <w:r>
              <w:rPr/>
              <w:t xml:space="preserve">Termina la actividad con leve retraso o con participación parcial dentro del tiempo.</w:t>
            </w:r>
          </w:p>
        </w:tc>
        <w:tc>
          <w:tcPr>
            <w:noWrap/>
          </w:tcPr>
          <w:p>
            <w:pPr/>
            <w:r>
              <w:rPr/>
              <w:t xml:space="preserve">No termina la actividad o participa fuera del tiempo estipulado.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2026-09-26T02:25:48-05:00</dcterms:created>
  <dcterms:modified xsi:type="dcterms:W3CDTF">2026-09-26T02:25:48-05:00</dcterms:modified>
</cp:coreProperties>
</file>

<file path=docProps/custom.xml><?xml version="1.0" encoding="utf-8"?>
<Properties xmlns="http://schemas.openxmlformats.org/officeDocument/2006/custom-properties" xmlns:vt="http://schemas.openxmlformats.org/officeDocument/2006/docPropsVTypes"/>
</file>