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Obras de Teatro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teatrales en inglés de estudiantes de secundaria (12-15 años). Evalúa aspectos clave como fluidez, contenido, creatividad, contacto visual, nivel de voz, improvisación y actuación para proporcionar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Obras de Teatro en Inglés</w:t>
      </w:r>
    </w:p>
    <w:p>
      <w:pPr/>
      <w:r>
        <w:rPr/>
        <w:t xml:space="preserve">Esta rúbrica está diseñada para evaluar presentaciones teatrales en inglés de estudiantes de secundaria (12-15 años). Evalúa aspectos clave como fluidez, contenido, creatividad, contacto visual, nivel de voz, improvisación y actuación para proporcionar una visión detallada de sus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Fluency (Fluidez)</w:t>
            </w:r>
          </w:p>
        </w:tc>
        <w:tc>
          <w:tcPr>
            <w:noWrap/>
          </w:tcPr>
          <w:p>
            <w:pPr/>
            <w:r>
              <w:rPr/>
              <w:t xml:space="preserve">Habla con rapidez y naturalidad, sin pausas ni errores.</w:t>
            </w:r>
          </w:p>
        </w:tc>
        <w:tc>
          <w:tcPr>
            <w:noWrap/>
          </w:tcPr>
          <w:p>
            <w:pPr/>
            <w:r>
              <w:rPr/>
              <w:t xml:space="preserve">Habla con fluidez 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cierta fluidez, aunque hay pausas y errores ocasionales.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muchas pausas, errores frecuentes y se dificulta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Content (Contenido)</w:t>
            </w:r>
          </w:p>
        </w:tc>
        <w:tc>
          <w:tcPr>
            <w:noWrap/>
          </w:tcPr>
          <w:p>
            <w:pPr/>
            <w:r>
              <w:rPr/>
              <w:t xml:space="preserve">El contenido es claro, bien estructurado y completamente relevante.</w:t>
            </w:r>
          </w:p>
        </w:tc>
        <w:tc>
          <w:tcPr>
            <w:noWrap/>
          </w:tcPr>
          <w:p>
            <w:pPr/>
            <w:r>
              <w:rPr/>
              <w:t xml:space="preserve">El contenido es claro y mayormente relevante con buena estructura.</w:t>
            </w:r>
          </w:p>
        </w:tc>
        <w:tc>
          <w:tcPr>
            <w:noWrap/>
          </w:tcPr>
          <w:p>
            <w:pPr/>
            <w:r>
              <w:rPr/>
              <w:t xml:space="preserve">El contenido es adecuado pero con algunas partes poco claras o irrelevantes.</w:t>
            </w:r>
          </w:p>
        </w:tc>
        <w:tc>
          <w:tcPr>
            <w:noWrap/>
          </w:tcPr>
          <w:p>
            <w:pPr/>
            <w:r>
              <w:rPr/>
              <w:t xml:space="preserve">El contenido es confuso o poco relevante en varias partes.</w:t>
            </w:r>
          </w:p>
        </w:tc>
        <w:tc>
          <w:tcPr>
            <w:noWrap/>
          </w:tcPr>
          <w:p>
            <w:pPr/>
            <w:r>
              <w:rPr/>
              <w:t xml:space="preserve">El contenido es incoherente o inapropiado para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Creativity (Creatividad)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uso creativo del lenguaje y recursos.</w:t>
            </w:r>
          </w:p>
        </w:tc>
        <w:tc>
          <w:tcPr>
            <w:noWrap/>
          </w:tcPr>
          <w:p>
            <w:pPr/>
            <w:r>
              <w:rPr/>
              <w:t xml:space="preserve">Muestra ideas creativas y algunos elementos originales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pero en general es convencional.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 y se apoya principalmente en clichés.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la presentación es poco interesante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Eye Contact (Contacto Visual)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y conecta efectivamente con el público.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frecuente que involucra a la audiencia.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en algunas ocasiones, pero es inconsistente.</w:t>
            </w:r>
          </w:p>
        </w:tc>
        <w:tc>
          <w:tcPr>
            <w:noWrap/>
          </w:tcPr>
          <w:p>
            <w:pPr/>
            <w:r>
              <w:rPr/>
              <w:t xml:space="preserve">Rara vez mantiene contacto visual, lo que dificulta la conexión con la audiencia.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y parece desconectado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Voice (Nivel de Voz)</w:t>
            </w:r>
          </w:p>
        </w:tc>
        <w:tc>
          <w:tcPr>
            <w:noWrap/>
          </w:tcPr>
          <w:p>
            <w:pPr/>
            <w:r>
              <w:rPr/>
              <w:t xml:space="preserve">Voz clara, bien modulada y con volumen adecuado para toda la audiencia.</w:t>
            </w:r>
          </w:p>
        </w:tc>
        <w:tc>
          <w:tcPr>
            <w:noWrap/>
          </w:tcPr>
          <w:p>
            <w:pPr/>
            <w:r>
              <w:rPr/>
              <w:t xml:space="preserve">Voz clara y con volumen adecuado, aunque con pequeñas variaciones.</w:t>
            </w:r>
          </w:p>
        </w:tc>
        <w:tc>
          <w:tcPr>
            <w:noWrap/>
          </w:tcPr>
          <w:p>
            <w:pPr/>
            <w:r>
              <w:rPr/>
              <w:t xml:space="preserve">Voz audible pero con volumen o modulación irregular.</w:t>
            </w:r>
          </w:p>
        </w:tc>
        <w:tc>
          <w:tcPr>
            <w:noWrap/>
          </w:tcPr>
          <w:p>
            <w:pPr/>
            <w:r>
              <w:rPr/>
              <w:t xml:space="preserve">Voz baja o poco clara en varias partes de la presentación.</w:t>
            </w:r>
          </w:p>
        </w:tc>
        <w:tc>
          <w:tcPr>
            <w:noWrap/>
          </w:tcPr>
          <w:p>
            <w:pPr/>
            <w:r>
              <w:rPr/>
              <w:t xml:space="preserve">Voz inaudible o muy baja,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Improvisation (Improvisación)</w:t>
            </w:r>
          </w:p>
        </w:tc>
        <w:tc>
          <w:tcPr>
            <w:noWrap/>
          </w:tcPr>
          <w:p>
            <w:pPr/>
            <w:r>
              <w:rPr/>
              <w:t xml:space="preserve">Se adapta con facilidad y creatividad ante situaciones imprevistas.</w:t>
            </w:r>
          </w:p>
        </w:tc>
        <w:tc>
          <w:tcPr>
            <w:noWrap/>
          </w:tcPr>
          <w:p>
            <w:pPr/>
            <w:r>
              <w:rPr/>
              <w:t xml:space="preserve">Muestra buena capacidad para improvisar con confianza.</w:t>
            </w:r>
          </w:p>
        </w:tc>
        <w:tc>
          <w:tcPr>
            <w:noWrap/>
          </w:tcPr>
          <w:p>
            <w:pPr/>
            <w:r>
              <w:rPr/>
              <w:t xml:space="preserve">Improvisa de forma básica y con algo de inseguridad.</w:t>
            </w:r>
          </w:p>
        </w:tc>
        <w:tc>
          <w:tcPr>
            <w:noWrap/>
          </w:tcPr>
          <w:p>
            <w:pPr/>
            <w:r>
              <w:rPr/>
              <w:t xml:space="preserve">Improvisación limitada y poco efectiva en situaciones inesperadas.</w:t>
            </w:r>
          </w:p>
        </w:tc>
        <w:tc>
          <w:tcPr>
            <w:noWrap/>
          </w:tcPr>
          <w:p>
            <w:pPr/>
            <w:r>
              <w:rPr/>
              <w:t xml:space="preserve">No improvisa o pierde el hilo ante cualquier imprevisto.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Acting Quality (Buena Actuación)</w:t>
            </w:r>
          </w:p>
        </w:tc>
        <w:tc>
          <w:tcPr>
            <w:noWrap/>
          </w:tcPr>
          <w:p>
            <w:pPr/>
            <w:r>
              <w:rPr/>
              <w:t xml:space="preserve">Interpretación convincente y expresiva que capta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Actuación sólida y adecuada para el personaje con buen esfuerzo expresivo.</w:t>
            </w:r>
          </w:p>
        </w:tc>
        <w:tc>
          <w:tcPr>
            <w:noWrap/>
          </w:tcPr>
          <w:p>
            <w:pPr/>
            <w:r>
              <w:rPr/>
              <w:t xml:space="preserve">Actuación aceptable pero con poca expresividad o conexión emocional.</w:t>
            </w:r>
          </w:p>
        </w:tc>
        <w:tc>
          <w:tcPr>
            <w:noWrap/>
          </w:tcPr>
          <w:p>
            <w:pPr/>
            <w:r>
              <w:rPr/>
              <w:t xml:space="preserve">Actuación poco creíble o monótona que distrae la atención.</w:t>
            </w:r>
          </w:p>
        </w:tc>
        <w:tc>
          <w:tcPr>
            <w:noWrap/>
          </w:tcPr>
          <w:p>
            <w:pPr/>
            <w:r>
              <w:rPr/>
              <w:t xml:space="preserve">Actuación débil o inapropiada que dificulta la comprensión del personaje.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2026-09-25T22:29:44-05:00</dcterms:created>
  <dcterms:modified xsi:type="dcterms:W3CDTF">2026-09-25T22:29:44-05:00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